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30C" w:rsidRDefault="00A9730C" w:rsidP="00A9730C">
      <w:pPr>
        <w:tabs>
          <w:tab w:val="left" w:pos="1620"/>
        </w:tabs>
        <w:rPr>
          <w:b/>
          <w:sz w:val="26"/>
          <w:szCs w:val="26"/>
        </w:rPr>
      </w:pPr>
      <w:r>
        <w:rPr>
          <w:b/>
          <w:sz w:val="26"/>
          <w:szCs w:val="26"/>
        </w:rPr>
        <w:t>РОССИЙСКАЯ                                                                                       ИРКУТСКАЯ</w:t>
      </w:r>
    </w:p>
    <w:p w:rsidR="00A9730C" w:rsidRDefault="00A9730C" w:rsidP="00A9730C">
      <w:pPr>
        <w:tabs>
          <w:tab w:val="left" w:pos="1620"/>
        </w:tabs>
        <w:rPr>
          <w:b/>
          <w:sz w:val="26"/>
          <w:szCs w:val="26"/>
        </w:rPr>
      </w:pPr>
      <w:r>
        <w:rPr>
          <w:b/>
          <w:sz w:val="26"/>
          <w:szCs w:val="26"/>
        </w:rPr>
        <w:t xml:space="preserve"> ФЕДЕРАЦИЯ                                                                                             ОБЛАСТЬ</w:t>
      </w:r>
    </w:p>
    <w:p w:rsidR="00A9730C" w:rsidRDefault="00A9730C" w:rsidP="00A9730C">
      <w:pPr>
        <w:tabs>
          <w:tab w:val="left" w:pos="1620"/>
        </w:tabs>
        <w:jc w:val="center"/>
        <w:rPr>
          <w:b/>
          <w:sz w:val="26"/>
          <w:szCs w:val="26"/>
        </w:rPr>
      </w:pPr>
    </w:p>
    <w:p w:rsidR="00A9730C" w:rsidRDefault="00A9730C" w:rsidP="00A9730C">
      <w:pPr>
        <w:tabs>
          <w:tab w:val="left" w:pos="1620"/>
        </w:tabs>
        <w:jc w:val="center"/>
        <w:rPr>
          <w:b/>
          <w:sz w:val="26"/>
          <w:szCs w:val="26"/>
        </w:rPr>
      </w:pPr>
    </w:p>
    <w:p w:rsidR="00A9730C" w:rsidRDefault="00A9730C" w:rsidP="00A9730C">
      <w:pPr>
        <w:tabs>
          <w:tab w:val="left" w:pos="1620"/>
        </w:tabs>
        <w:jc w:val="center"/>
        <w:rPr>
          <w:b/>
          <w:sz w:val="26"/>
          <w:szCs w:val="26"/>
        </w:rPr>
      </w:pPr>
      <w:r>
        <w:rPr>
          <w:b/>
          <w:sz w:val="26"/>
          <w:szCs w:val="26"/>
        </w:rPr>
        <w:t>КОНТРОЛЬНО-СЧЕТНАЯ ПАЛАТА</w:t>
      </w:r>
    </w:p>
    <w:p w:rsidR="00A9730C" w:rsidRDefault="00A9730C" w:rsidP="00A9730C">
      <w:pPr>
        <w:tabs>
          <w:tab w:val="left" w:pos="1620"/>
        </w:tabs>
        <w:jc w:val="center"/>
        <w:rPr>
          <w:b/>
          <w:sz w:val="26"/>
          <w:szCs w:val="26"/>
        </w:rPr>
      </w:pPr>
      <w:r>
        <w:rPr>
          <w:b/>
          <w:sz w:val="26"/>
          <w:szCs w:val="26"/>
        </w:rPr>
        <w:t>МО «ТУЛУНСКИЙ РАЙОН»</w:t>
      </w:r>
    </w:p>
    <w:p w:rsidR="00A9730C" w:rsidRDefault="00A9730C" w:rsidP="00A9730C">
      <w:pPr>
        <w:tabs>
          <w:tab w:val="left" w:pos="1620"/>
        </w:tabs>
        <w:jc w:val="center"/>
        <w:rPr>
          <w:b/>
          <w:sz w:val="26"/>
          <w:szCs w:val="26"/>
        </w:rPr>
      </w:pPr>
    </w:p>
    <w:p w:rsidR="00DD4F73" w:rsidRDefault="00DD4F73" w:rsidP="00A9730C">
      <w:pPr>
        <w:tabs>
          <w:tab w:val="left" w:pos="1620"/>
        </w:tabs>
        <w:jc w:val="center"/>
        <w:rPr>
          <w:b/>
          <w:sz w:val="26"/>
          <w:szCs w:val="26"/>
        </w:rPr>
      </w:pPr>
    </w:p>
    <w:p w:rsidR="00DD4F73" w:rsidRPr="003D3644" w:rsidRDefault="00914F30" w:rsidP="00DD4F73">
      <w:pPr>
        <w:pStyle w:val="ConsPlusNonformat"/>
        <w:widowControl/>
        <w:ind w:firstLine="709"/>
        <w:jc w:val="both"/>
        <w:rPr>
          <w:b/>
          <w:sz w:val="27"/>
          <w:szCs w:val="27"/>
        </w:rPr>
      </w:pPr>
      <w:r>
        <w:rPr>
          <w:rFonts w:ascii="Times New Roman" w:hAnsi="Times New Roman" w:cs="Times New Roman"/>
          <w:b/>
          <w:sz w:val="27"/>
          <w:szCs w:val="27"/>
        </w:rPr>
        <w:t>15 июня</w:t>
      </w:r>
      <w:r w:rsidR="00DD4F73" w:rsidRPr="003D3644">
        <w:rPr>
          <w:rFonts w:ascii="Times New Roman" w:hAnsi="Times New Roman" w:cs="Times New Roman"/>
          <w:b/>
          <w:sz w:val="27"/>
          <w:szCs w:val="27"/>
        </w:rPr>
        <w:t xml:space="preserve"> 201</w:t>
      </w:r>
      <w:r w:rsidR="00DD4F73">
        <w:rPr>
          <w:rFonts w:ascii="Times New Roman" w:hAnsi="Times New Roman" w:cs="Times New Roman"/>
          <w:b/>
          <w:sz w:val="27"/>
          <w:szCs w:val="27"/>
        </w:rPr>
        <w:t>6</w:t>
      </w:r>
      <w:r w:rsidR="00DD4F73" w:rsidRPr="003D3644">
        <w:rPr>
          <w:rFonts w:ascii="Times New Roman" w:hAnsi="Times New Roman" w:cs="Times New Roman"/>
          <w:b/>
          <w:sz w:val="27"/>
          <w:szCs w:val="27"/>
        </w:rPr>
        <w:t>г.                                                            №</w:t>
      </w:r>
      <w:r w:rsidR="000433A7">
        <w:rPr>
          <w:rFonts w:ascii="Times New Roman" w:hAnsi="Times New Roman" w:cs="Times New Roman"/>
          <w:b/>
          <w:sz w:val="27"/>
          <w:szCs w:val="27"/>
        </w:rPr>
        <w:t>49</w:t>
      </w:r>
      <w:r w:rsidR="00DD4F73" w:rsidRPr="003D3644">
        <w:rPr>
          <w:rFonts w:ascii="Times New Roman" w:hAnsi="Times New Roman" w:cs="Times New Roman"/>
          <w:b/>
          <w:sz w:val="27"/>
          <w:szCs w:val="27"/>
        </w:rPr>
        <w:t>/</w:t>
      </w:r>
      <w:r w:rsidR="000433A7">
        <w:rPr>
          <w:rFonts w:ascii="Times New Roman" w:hAnsi="Times New Roman" w:cs="Times New Roman"/>
          <w:b/>
          <w:sz w:val="27"/>
          <w:szCs w:val="27"/>
        </w:rPr>
        <w:t>9</w:t>
      </w:r>
      <w:r w:rsidR="00DD4F73" w:rsidRPr="003D3644">
        <w:rPr>
          <w:rFonts w:ascii="Times New Roman" w:hAnsi="Times New Roman" w:cs="Times New Roman"/>
          <w:b/>
          <w:sz w:val="27"/>
          <w:szCs w:val="27"/>
        </w:rPr>
        <w:t>-о</w:t>
      </w:r>
    </w:p>
    <w:p w:rsidR="00DD4F73" w:rsidRDefault="00DD4F73" w:rsidP="00DD4F73">
      <w:pPr>
        <w:pStyle w:val="ConsPlusNonformat"/>
        <w:widowControl/>
        <w:jc w:val="both"/>
        <w:rPr>
          <w:rFonts w:ascii="Times New Roman" w:hAnsi="Times New Roman" w:cs="Times New Roman"/>
          <w:b/>
          <w:sz w:val="25"/>
          <w:szCs w:val="25"/>
        </w:rPr>
      </w:pPr>
      <w:r>
        <w:rPr>
          <w:rFonts w:ascii="Times New Roman" w:hAnsi="Times New Roman" w:cs="Times New Roman"/>
          <w:b/>
          <w:sz w:val="25"/>
          <w:szCs w:val="25"/>
        </w:rPr>
        <w:t xml:space="preserve">        </w:t>
      </w:r>
    </w:p>
    <w:p w:rsidR="00BF5EF7" w:rsidRPr="003D3644" w:rsidRDefault="00BF5EF7" w:rsidP="00DD4F73">
      <w:pPr>
        <w:pStyle w:val="ConsPlusNonformat"/>
        <w:widowControl/>
        <w:jc w:val="both"/>
        <w:rPr>
          <w:rFonts w:ascii="Times New Roman" w:hAnsi="Times New Roman" w:cs="Times New Roman"/>
          <w:sz w:val="25"/>
          <w:szCs w:val="25"/>
        </w:rPr>
      </w:pPr>
    </w:p>
    <w:p w:rsidR="00DD4F73" w:rsidRDefault="00DD4F73" w:rsidP="00DD4F73">
      <w:pPr>
        <w:pStyle w:val="ConsPlusNonformat"/>
        <w:widowControl/>
        <w:jc w:val="both"/>
        <w:rPr>
          <w:rFonts w:ascii="Times New Roman" w:hAnsi="Times New Roman" w:cs="Times New Roman"/>
          <w:sz w:val="25"/>
          <w:szCs w:val="25"/>
        </w:rPr>
      </w:pPr>
      <w:r>
        <w:rPr>
          <w:rFonts w:ascii="Times New Roman" w:hAnsi="Times New Roman" w:cs="Times New Roman"/>
          <w:sz w:val="25"/>
          <w:szCs w:val="25"/>
        </w:rPr>
        <w:t xml:space="preserve">                                                                                  УТВЕРЖДЕН:</w:t>
      </w:r>
    </w:p>
    <w:p w:rsidR="00DD4F73" w:rsidRDefault="00DD4F73" w:rsidP="00DD4F73">
      <w:pPr>
        <w:pStyle w:val="ConsPlusNonformat"/>
        <w:widowControl/>
        <w:jc w:val="center"/>
        <w:rPr>
          <w:rFonts w:ascii="Times New Roman" w:hAnsi="Times New Roman" w:cs="Times New Roman"/>
          <w:sz w:val="25"/>
          <w:szCs w:val="25"/>
        </w:rPr>
      </w:pPr>
      <w:r>
        <w:rPr>
          <w:rFonts w:ascii="Times New Roman" w:hAnsi="Times New Roman" w:cs="Times New Roman"/>
          <w:sz w:val="25"/>
          <w:szCs w:val="25"/>
        </w:rPr>
        <w:t xml:space="preserve">                                                                      </w:t>
      </w:r>
      <w:r w:rsidR="000433A7">
        <w:rPr>
          <w:rFonts w:ascii="Times New Roman" w:hAnsi="Times New Roman" w:cs="Times New Roman"/>
          <w:sz w:val="25"/>
          <w:szCs w:val="25"/>
        </w:rPr>
        <w:t xml:space="preserve"> </w:t>
      </w:r>
      <w:r>
        <w:rPr>
          <w:rFonts w:ascii="Times New Roman" w:hAnsi="Times New Roman" w:cs="Times New Roman"/>
          <w:sz w:val="25"/>
          <w:szCs w:val="25"/>
        </w:rPr>
        <w:t xml:space="preserve">Председатель </w:t>
      </w:r>
      <w:proofErr w:type="gramStart"/>
      <w:r>
        <w:rPr>
          <w:rFonts w:ascii="Times New Roman" w:hAnsi="Times New Roman" w:cs="Times New Roman"/>
          <w:sz w:val="25"/>
          <w:szCs w:val="25"/>
        </w:rPr>
        <w:t>Контрольно-счётной</w:t>
      </w:r>
      <w:proofErr w:type="gramEnd"/>
    </w:p>
    <w:p w:rsidR="00DD4F73" w:rsidRDefault="00DD4F73" w:rsidP="00DD4F73">
      <w:pPr>
        <w:pStyle w:val="ConsPlusNonformat"/>
        <w:widowControl/>
        <w:jc w:val="both"/>
        <w:rPr>
          <w:rFonts w:ascii="Times New Roman" w:hAnsi="Times New Roman" w:cs="Times New Roman"/>
          <w:sz w:val="25"/>
          <w:szCs w:val="25"/>
        </w:rPr>
      </w:pPr>
      <w:r>
        <w:rPr>
          <w:rFonts w:ascii="Times New Roman" w:hAnsi="Times New Roman" w:cs="Times New Roman"/>
          <w:sz w:val="25"/>
          <w:szCs w:val="25"/>
        </w:rPr>
        <w:t xml:space="preserve">                                                                                  палаты </w:t>
      </w:r>
      <w:proofErr w:type="gramStart"/>
      <w:r>
        <w:rPr>
          <w:rFonts w:ascii="Times New Roman" w:hAnsi="Times New Roman" w:cs="Times New Roman"/>
          <w:sz w:val="25"/>
          <w:szCs w:val="25"/>
        </w:rPr>
        <w:t>муниципального</w:t>
      </w:r>
      <w:proofErr w:type="gramEnd"/>
      <w:r>
        <w:rPr>
          <w:rFonts w:ascii="Times New Roman" w:hAnsi="Times New Roman" w:cs="Times New Roman"/>
          <w:sz w:val="25"/>
          <w:szCs w:val="25"/>
        </w:rPr>
        <w:t xml:space="preserve">                </w:t>
      </w:r>
    </w:p>
    <w:p w:rsidR="00DD4F73" w:rsidRDefault="00DD4F73" w:rsidP="00DD4F73">
      <w:pPr>
        <w:pStyle w:val="ConsPlusNonformat"/>
        <w:widowControl/>
        <w:jc w:val="both"/>
        <w:rPr>
          <w:rFonts w:ascii="Times New Roman" w:hAnsi="Times New Roman" w:cs="Times New Roman"/>
          <w:sz w:val="25"/>
          <w:szCs w:val="25"/>
        </w:rPr>
      </w:pPr>
      <w:r>
        <w:rPr>
          <w:rFonts w:ascii="Times New Roman" w:hAnsi="Times New Roman" w:cs="Times New Roman"/>
          <w:sz w:val="25"/>
          <w:szCs w:val="25"/>
        </w:rPr>
        <w:t xml:space="preserve">                                                                                  образования</w:t>
      </w:r>
    </w:p>
    <w:p w:rsidR="00DD4F73" w:rsidRDefault="00DD4F73" w:rsidP="00DD4F73">
      <w:pPr>
        <w:pStyle w:val="ConsPlusNonformat"/>
        <w:widowControl/>
        <w:jc w:val="both"/>
        <w:rPr>
          <w:rFonts w:ascii="Times New Roman" w:hAnsi="Times New Roman" w:cs="Times New Roman"/>
          <w:sz w:val="25"/>
          <w:szCs w:val="25"/>
        </w:rPr>
      </w:pPr>
      <w:r>
        <w:rPr>
          <w:rFonts w:ascii="Times New Roman" w:hAnsi="Times New Roman" w:cs="Times New Roman"/>
          <w:sz w:val="25"/>
          <w:szCs w:val="25"/>
        </w:rPr>
        <w:t xml:space="preserve">                                                                                  «</w:t>
      </w:r>
      <w:proofErr w:type="spellStart"/>
      <w:r>
        <w:rPr>
          <w:rFonts w:ascii="Times New Roman" w:hAnsi="Times New Roman" w:cs="Times New Roman"/>
          <w:sz w:val="25"/>
          <w:szCs w:val="25"/>
        </w:rPr>
        <w:t>Тулунский</w:t>
      </w:r>
      <w:proofErr w:type="spellEnd"/>
      <w:r>
        <w:rPr>
          <w:rFonts w:ascii="Times New Roman" w:hAnsi="Times New Roman" w:cs="Times New Roman"/>
          <w:sz w:val="25"/>
          <w:szCs w:val="25"/>
        </w:rPr>
        <w:t xml:space="preserve"> район» </w:t>
      </w:r>
    </w:p>
    <w:p w:rsidR="00DD4F73" w:rsidRDefault="00DD4F73" w:rsidP="00DD4F73">
      <w:pPr>
        <w:pStyle w:val="ConsPlusNonformat"/>
        <w:widowControl/>
        <w:tabs>
          <w:tab w:val="left" w:pos="5460"/>
          <w:tab w:val="right" w:pos="9355"/>
        </w:tabs>
        <w:rPr>
          <w:rFonts w:ascii="Times New Roman" w:hAnsi="Times New Roman" w:cs="Times New Roman"/>
          <w:sz w:val="25"/>
          <w:szCs w:val="25"/>
        </w:rPr>
      </w:pPr>
      <w:r>
        <w:rPr>
          <w:rFonts w:ascii="Times New Roman" w:hAnsi="Times New Roman" w:cs="Times New Roman"/>
          <w:sz w:val="25"/>
          <w:szCs w:val="25"/>
        </w:rPr>
        <w:t xml:space="preserve">                                                                                  ______________ Л.А. Федорова</w:t>
      </w:r>
    </w:p>
    <w:p w:rsidR="00DD4F73" w:rsidRDefault="00DD4F73" w:rsidP="00DD4F73">
      <w:pPr>
        <w:pStyle w:val="ConsPlusNonformat"/>
        <w:widowControl/>
        <w:tabs>
          <w:tab w:val="left" w:pos="5460"/>
          <w:tab w:val="right" w:pos="9355"/>
        </w:tabs>
      </w:pPr>
      <w:r>
        <w:t xml:space="preserve">                                                                                       </w:t>
      </w:r>
    </w:p>
    <w:p w:rsidR="00DD4F73" w:rsidRDefault="00DD4F73" w:rsidP="00DD4F73">
      <w:pPr>
        <w:pStyle w:val="ConsPlusNonformat"/>
        <w:widowControl/>
        <w:tabs>
          <w:tab w:val="left" w:pos="5460"/>
          <w:tab w:val="right" w:pos="9355"/>
        </w:tabs>
        <w:rPr>
          <w:rFonts w:ascii="Times New Roman" w:hAnsi="Times New Roman" w:cs="Times New Roman"/>
          <w:b/>
          <w:sz w:val="25"/>
          <w:szCs w:val="25"/>
        </w:rPr>
      </w:pPr>
      <w:r>
        <w:rPr>
          <w:sz w:val="25"/>
          <w:szCs w:val="25"/>
        </w:rPr>
        <w:t xml:space="preserve">                                  </w:t>
      </w:r>
      <w:r>
        <w:rPr>
          <w:rFonts w:ascii="Times New Roman" w:hAnsi="Times New Roman" w:cs="Times New Roman"/>
          <w:sz w:val="25"/>
          <w:szCs w:val="25"/>
        </w:rPr>
        <w:t xml:space="preserve">« </w:t>
      </w:r>
      <w:r w:rsidR="000433A7">
        <w:rPr>
          <w:rFonts w:ascii="Times New Roman" w:hAnsi="Times New Roman" w:cs="Times New Roman"/>
          <w:sz w:val="25"/>
          <w:szCs w:val="25"/>
        </w:rPr>
        <w:t>16</w:t>
      </w:r>
      <w:r>
        <w:rPr>
          <w:rFonts w:ascii="Times New Roman" w:hAnsi="Times New Roman" w:cs="Times New Roman"/>
          <w:sz w:val="25"/>
          <w:szCs w:val="25"/>
        </w:rPr>
        <w:t xml:space="preserve"> » </w:t>
      </w:r>
      <w:r w:rsidR="000433A7">
        <w:rPr>
          <w:rFonts w:ascii="Times New Roman" w:hAnsi="Times New Roman" w:cs="Times New Roman"/>
          <w:sz w:val="25"/>
          <w:szCs w:val="25"/>
        </w:rPr>
        <w:t>июня</w:t>
      </w:r>
      <w:r>
        <w:rPr>
          <w:rFonts w:ascii="Times New Roman" w:hAnsi="Times New Roman" w:cs="Times New Roman"/>
          <w:sz w:val="25"/>
          <w:szCs w:val="25"/>
        </w:rPr>
        <w:t xml:space="preserve"> 2016г.</w:t>
      </w:r>
    </w:p>
    <w:p w:rsidR="00DD4F73" w:rsidRDefault="00DD4F73" w:rsidP="00DD4F73">
      <w:pPr>
        <w:tabs>
          <w:tab w:val="left" w:pos="1620"/>
        </w:tabs>
        <w:jc w:val="center"/>
        <w:rPr>
          <w:b/>
          <w:sz w:val="27"/>
          <w:szCs w:val="27"/>
        </w:rPr>
      </w:pPr>
    </w:p>
    <w:p w:rsidR="00276109" w:rsidRPr="00CF2E4D" w:rsidRDefault="00276109" w:rsidP="00DD4F73">
      <w:pPr>
        <w:tabs>
          <w:tab w:val="left" w:pos="1620"/>
        </w:tabs>
        <w:jc w:val="center"/>
        <w:rPr>
          <w:b/>
          <w:sz w:val="27"/>
          <w:szCs w:val="27"/>
        </w:rPr>
      </w:pPr>
    </w:p>
    <w:p w:rsidR="00DD4F73" w:rsidRDefault="00DD4F73" w:rsidP="00DD4F73">
      <w:pPr>
        <w:tabs>
          <w:tab w:val="left" w:pos="1620"/>
        </w:tabs>
        <w:jc w:val="center"/>
        <w:rPr>
          <w:b/>
          <w:sz w:val="27"/>
          <w:szCs w:val="27"/>
        </w:rPr>
      </w:pPr>
      <w:r>
        <w:rPr>
          <w:b/>
          <w:sz w:val="27"/>
          <w:szCs w:val="27"/>
        </w:rPr>
        <w:t xml:space="preserve">ОТЧЕТ </w:t>
      </w:r>
    </w:p>
    <w:p w:rsidR="00DD4F73" w:rsidRPr="00721E3E" w:rsidRDefault="00DD4F73" w:rsidP="00DD4F73">
      <w:pPr>
        <w:tabs>
          <w:tab w:val="left" w:pos="1620"/>
        </w:tabs>
        <w:jc w:val="center"/>
        <w:rPr>
          <w:b/>
          <w:sz w:val="27"/>
          <w:szCs w:val="27"/>
        </w:rPr>
      </w:pPr>
    </w:p>
    <w:p w:rsidR="000433A7" w:rsidRDefault="000433A7" w:rsidP="000433A7">
      <w:pPr>
        <w:tabs>
          <w:tab w:val="left" w:pos="1620"/>
        </w:tabs>
        <w:jc w:val="center"/>
        <w:rPr>
          <w:b/>
          <w:sz w:val="26"/>
          <w:szCs w:val="26"/>
        </w:rPr>
      </w:pPr>
      <w:r>
        <w:rPr>
          <w:b/>
          <w:sz w:val="26"/>
          <w:szCs w:val="26"/>
        </w:rPr>
        <w:t xml:space="preserve">по результатам проверки законного и результативного (эффективного и экономного) использования средств областного и местных бюджетов, выделенных на реализацию мероприятий перечня проектов народных инициатив за 2015 год в </w:t>
      </w:r>
      <w:proofErr w:type="spellStart"/>
      <w:r>
        <w:rPr>
          <w:b/>
          <w:sz w:val="26"/>
          <w:szCs w:val="26"/>
        </w:rPr>
        <w:t>Перфиловском</w:t>
      </w:r>
      <w:proofErr w:type="spellEnd"/>
      <w:r>
        <w:rPr>
          <w:b/>
          <w:sz w:val="26"/>
          <w:szCs w:val="26"/>
        </w:rPr>
        <w:t xml:space="preserve"> муниципальном образовании. </w:t>
      </w:r>
    </w:p>
    <w:p w:rsidR="00DD4F73" w:rsidRDefault="00DD4F73" w:rsidP="00DD4F73">
      <w:pPr>
        <w:tabs>
          <w:tab w:val="left" w:pos="1620"/>
        </w:tabs>
        <w:jc w:val="center"/>
        <w:rPr>
          <w:b/>
        </w:rPr>
      </w:pPr>
      <w:r>
        <w:rPr>
          <w:sz w:val="25"/>
          <w:szCs w:val="25"/>
        </w:rPr>
        <w:t xml:space="preserve">                                  </w:t>
      </w:r>
    </w:p>
    <w:p w:rsidR="00DD4F73" w:rsidRPr="00CA5805" w:rsidRDefault="00DD4F73" w:rsidP="009D0EEA">
      <w:pPr>
        <w:tabs>
          <w:tab w:val="left" w:pos="709"/>
          <w:tab w:val="left" w:pos="1620"/>
        </w:tabs>
        <w:rPr>
          <w:sz w:val="25"/>
          <w:szCs w:val="25"/>
        </w:rPr>
      </w:pPr>
      <w:r w:rsidRPr="00652829">
        <w:rPr>
          <w:sz w:val="25"/>
          <w:szCs w:val="25"/>
        </w:rPr>
        <w:t xml:space="preserve">         </w:t>
      </w:r>
      <w:r w:rsidR="009D0EEA" w:rsidRPr="00652829">
        <w:rPr>
          <w:sz w:val="25"/>
          <w:szCs w:val="25"/>
        </w:rPr>
        <w:tab/>
      </w:r>
      <w:proofErr w:type="gramStart"/>
      <w:r w:rsidRPr="00CA5805">
        <w:rPr>
          <w:sz w:val="25"/>
          <w:szCs w:val="25"/>
        </w:rPr>
        <w:t>Настоящий Отчет подготовлен ведущим инспектором Контрольно-счетной палаты муниципального образования «</w:t>
      </w:r>
      <w:proofErr w:type="spellStart"/>
      <w:r w:rsidRPr="00CA5805">
        <w:rPr>
          <w:sz w:val="25"/>
          <w:szCs w:val="25"/>
        </w:rPr>
        <w:t>Тулунский</w:t>
      </w:r>
      <w:proofErr w:type="spellEnd"/>
      <w:r w:rsidRPr="00CA5805">
        <w:rPr>
          <w:sz w:val="25"/>
          <w:szCs w:val="25"/>
        </w:rPr>
        <w:t xml:space="preserve"> район» Кузнецовой О.А. в соответствии с Положением о Контрольно-счетной палате муниципального образования «</w:t>
      </w:r>
      <w:proofErr w:type="spellStart"/>
      <w:r w:rsidRPr="00CA5805">
        <w:rPr>
          <w:sz w:val="25"/>
          <w:szCs w:val="25"/>
        </w:rPr>
        <w:t>Тулунский</w:t>
      </w:r>
      <w:proofErr w:type="spellEnd"/>
      <w:r w:rsidRPr="00CA5805">
        <w:rPr>
          <w:sz w:val="25"/>
          <w:szCs w:val="25"/>
        </w:rPr>
        <w:t xml:space="preserve"> район», утвержденным решением Думы </w:t>
      </w:r>
      <w:proofErr w:type="spellStart"/>
      <w:r w:rsidRPr="00CA5805">
        <w:rPr>
          <w:sz w:val="25"/>
          <w:szCs w:val="25"/>
        </w:rPr>
        <w:t>Тулунского</w:t>
      </w:r>
      <w:proofErr w:type="spellEnd"/>
      <w:r w:rsidRPr="00CA5805">
        <w:rPr>
          <w:sz w:val="25"/>
          <w:szCs w:val="25"/>
        </w:rPr>
        <w:t xml:space="preserve"> муниципального района от 18.06.2013г. №412, на основе материалов акта </w:t>
      </w:r>
      <w:r w:rsidR="009D0EEA" w:rsidRPr="00CA5805">
        <w:rPr>
          <w:sz w:val="25"/>
          <w:szCs w:val="25"/>
        </w:rPr>
        <w:t>по результатам проверки законного и результативного (эффективного и экономного) использования средств областного и местн</w:t>
      </w:r>
      <w:r w:rsidR="00C0552D">
        <w:rPr>
          <w:sz w:val="25"/>
          <w:szCs w:val="25"/>
        </w:rPr>
        <w:t>ого</w:t>
      </w:r>
      <w:r w:rsidR="009D0EEA" w:rsidRPr="00CA5805">
        <w:rPr>
          <w:sz w:val="25"/>
          <w:szCs w:val="25"/>
        </w:rPr>
        <w:t xml:space="preserve"> бюджет</w:t>
      </w:r>
      <w:r w:rsidR="00C0552D">
        <w:rPr>
          <w:sz w:val="25"/>
          <w:szCs w:val="25"/>
        </w:rPr>
        <w:t>а</w:t>
      </w:r>
      <w:r w:rsidR="009D0EEA" w:rsidRPr="00CA5805">
        <w:rPr>
          <w:sz w:val="25"/>
          <w:szCs w:val="25"/>
        </w:rPr>
        <w:t>, выделенных на реализацию мероприятий перечня проектов</w:t>
      </w:r>
      <w:proofErr w:type="gramEnd"/>
      <w:r w:rsidR="009D0EEA" w:rsidRPr="00CA5805">
        <w:rPr>
          <w:sz w:val="25"/>
          <w:szCs w:val="25"/>
        </w:rPr>
        <w:t xml:space="preserve"> народных инициатив за 2015 год </w:t>
      </w:r>
      <w:r w:rsidRPr="00CA5805">
        <w:rPr>
          <w:sz w:val="25"/>
          <w:szCs w:val="25"/>
        </w:rPr>
        <w:t xml:space="preserve">от </w:t>
      </w:r>
      <w:r w:rsidR="009D0EEA" w:rsidRPr="00CA5805">
        <w:rPr>
          <w:sz w:val="25"/>
          <w:szCs w:val="25"/>
        </w:rPr>
        <w:t>01-14 июня</w:t>
      </w:r>
      <w:r w:rsidRPr="00CA5805">
        <w:rPr>
          <w:sz w:val="25"/>
          <w:szCs w:val="25"/>
        </w:rPr>
        <w:t xml:space="preserve"> 2016г. №</w:t>
      </w:r>
      <w:r w:rsidR="009D0EEA" w:rsidRPr="00CA5805">
        <w:rPr>
          <w:sz w:val="25"/>
          <w:szCs w:val="25"/>
        </w:rPr>
        <w:t>48</w:t>
      </w:r>
      <w:r w:rsidRPr="00CA5805">
        <w:rPr>
          <w:sz w:val="25"/>
          <w:szCs w:val="25"/>
        </w:rPr>
        <w:t>/</w:t>
      </w:r>
      <w:r w:rsidR="009D0EEA" w:rsidRPr="00CA5805">
        <w:rPr>
          <w:sz w:val="25"/>
          <w:szCs w:val="25"/>
        </w:rPr>
        <w:t>12</w:t>
      </w:r>
      <w:r w:rsidRPr="00CA5805">
        <w:rPr>
          <w:sz w:val="25"/>
          <w:szCs w:val="25"/>
        </w:rPr>
        <w:t xml:space="preserve">-а по вопросу </w:t>
      </w:r>
      <w:r w:rsidR="00652829" w:rsidRPr="00CA5805">
        <w:rPr>
          <w:sz w:val="25"/>
          <w:szCs w:val="25"/>
        </w:rPr>
        <w:t>соблюдения законодательства при использовании средств областного и местных бюджетов, предусмотренных на реализацию мероприятий перечня проектов народных инициатив</w:t>
      </w:r>
      <w:r w:rsidRPr="00CA5805">
        <w:rPr>
          <w:sz w:val="25"/>
          <w:szCs w:val="25"/>
        </w:rPr>
        <w:t>.</w:t>
      </w:r>
    </w:p>
    <w:p w:rsidR="00DD4F73" w:rsidRPr="00CA5805" w:rsidRDefault="00DD4F73" w:rsidP="00DD4F73">
      <w:pPr>
        <w:tabs>
          <w:tab w:val="left" w:pos="709"/>
          <w:tab w:val="left" w:pos="1620"/>
        </w:tabs>
        <w:rPr>
          <w:sz w:val="25"/>
          <w:szCs w:val="25"/>
        </w:rPr>
      </w:pPr>
      <w:r w:rsidRPr="00CA5805">
        <w:rPr>
          <w:sz w:val="25"/>
          <w:szCs w:val="25"/>
        </w:rPr>
        <w:tab/>
        <w:t xml:space="preserve">Контрольное мероприятие осуществлялось </w:t>
      </w:r>
      <w:r w:rsidR="00D25127" w:rsidRPr="00CA5805">
        <w:rPr>
          <w:sz w:val="25"/>
          <w:szCs w:val="25"/>
        </w:rPr>
        <w:t>согласно письму КСП Иркутской области «О проведении совместного контрольного мероприятия» от 29.12.2015г. №01/03-1776 и плану работы Контрольно-счетной палаты муниципального образования «</w:t>
      </w:r>
      <w:proofErr w:type="spellStart"/>
      <w:r w:rsidR="00D25127" w:rsidRPr="00CA5805">
        <w:rPr>
          <w:sz w:val="25"/>
          <w:szCs w:val="25"/>
        </w:rPr>
        <w:t>Тулунский</w:t>
      </w:r>
      <w:proofErr w:type="spellEnd"/>
      <w:r w:rsidR="00D25127" w:rsidRPr="00CA5805">
        <w:rPr>
          <w:sz w:val="25"/>
          <w:szCs w:val="25"/>
        </w:rPr>
        <w:t xml:space="preserve"> район» на </w:t>
      </w:r>
      <w:r w:rsidR="00D25127" w:rsidRPr="00CA5805">
        <w:rPr>
          <w:sz w:val="25"/>
          <w:szCs w:val="25"/>
          <w:lang w:val="en-US"/>
        </w:rPr>
        <w:t>I</w:t>
      </w:r>
      <w:r w:rsidR="00D25127" w:rsidRPr="00CA5805">
        <w:rPr>
          <w:sz w:val="25"/>
          <w:szCs w:val="25"/>
        </w:rPr>
        <w:t xml:space="preserve"> полугодие 2016 года </w:t>
      </w:r>
      <w:r w:rsidRPr="00CA5805">
        <w:rPr>
          <w:sz w:val="25"/>
          <w:szCs w:val="25"/>
        </w:rPr>
        <w:t xml:space="preserve">в </w:t>
      </w:r>
      <w:proofErr w:type="spellStart"/>
      <w:r w:rsidRPr="00CA5805">
        <w:rPr>
          <w:sz w:val="25"/>
          <w:szCs w:val="25"/>
        </w:rPr>
        <w:t>Перфиловском</w:t>
      </w:r>
      <w:proofErr w:type="spellEnd"/>
      <w:r w:rsidRPr="00CA5805">
        <w:rPr>
          <w:sz w:val="25"/>
          <w:szCs w:val="25"/>
        </w:rPr>
        <w:t xml:space="preserve"> муниципальном образовании.</w:t>
      </w:r>
    </w:p>
    <w:p w:rsidR="00DD4F73" w:rsidRPr="00CA5805" w:rsidRDefault="00DD4F73" w:rsidP="00DD4F73">
      <w:pPr>
        <w:tabs>
          <w:tab w:val="left" w:pos="709"/>
        </w:tabs>
        <w:ind w:firstLine="709"/>
        <w:rPr>
          <w:sz w:val="25"/>
          <w:szCs w:val="25"/>
        </w:rPr>
      </w:pPr>
      <w:r w:rsidRPr="00CA5805">
        <w:rPr>
          <w:sz w:val="25"/>
          <w:szCs w:val="25"/>
        </w:rPr>
        <w:t>В ходе контрольного мероприятия использованы и проанализированы нормативные правовые акты федерального, областного законодательства, муниципальные правовые акты, исследованы финансовые, бухгалтерские документы и др.</w:t>
      </w:r>
    </w:p>
    <w:p w:rsidR="00DD4F73" w:rsidRDefault="00DD4F73" w:rsidP="00DD4F73">
      <w:pPr>
        <w:ind w:firstLine="709"/>
        <w:rPr>
          <w:sz w:val="25"/>
          <w:szCs w:val="25"/>
        </w:rPr>
      </w:pPr>
    </w:p>
    <w:p w:rsidR="00DD4F73" w:rsidRDefault="00DD4F73" w:rsidP="00DD4F73">
      <w:pPr>
        <w:jc w:val="center"/>
        <w:rPr>
          <w:b/>
          <w:sz w:val="26"/>
          <w:szCs w:val="26"/>
        </w:rPr>
      </w:pPr>
      <w:r>
        <w:rPr>
          <w:b/>
          <w:sz w:val="26"/>
          <w:szCs w:val="26"/>
        </w:rPr>
        <w:t>Результаты контрольного мероприятия</w:t>
      </w:r>
    </w:p>
    <w:p w:rsidR="00DD4F73" w:rsidRDefault="00DD4F73" w:rsidP="00DD4F73">
      <w:pPr>
        <w:ind w:firstLine="708"/>
        <w:rPr>
          <w:sz w:val="25"/>
          <w:szCs w:val="25"/>
        </w:rPr>
      </w:pPr>
    </w:p>
    <w:p w:rsidR="00DD4F73" w:rsidRPr="00D10C72" w:rsidRDefault="00DD4F73" w:rsidP="00DD4F73">
      <w:pPr>
        <w:tabs>
          <w:tab w:val="left" w:pos="709"/>
        </w:tabs>
        <w:ind w:firstLine="430"/>
        <w:rPr>
          <w:sz w:val="25"/>
          <w:szCs w:val="25"/>
        </w:rPr>
      </w:pPr>
      <w:r>
        <w:rPr>
          <w:b/>
          <w:sz w:val="25"/>
          <w:szCs w:val="25"/>
        </w:rPr>
        <w:t xml:space="preserve"> </w:t>
      </w:r>
      <w:r>
        <w:rPr>
          <w:b/>
          <w:sz w:val="25"/>
          <w:szCs w:val="25"/>
        </w:rPr>
        <w:tab/>
      </w:r>
      <w:r w:rsidRPr="00D10C72">
        <w:rPr>
          <w:sz w:val="25"/>
          <w:szCs w:val="25"/>
        </w:rPr>
        <w:t>Проверкой установлено:</w:t>
      </w:r>
    </w:p>
    <w:p w:rsidR="00A9730C" w:rsidRPr="00CA5805" w:rsidRDefault="0000379B" w:rsidP="00AC4D37">
      <w:pPr>
        <w:tabs>
          <w:tab w:val="left" w:pos="709"/>
        </w:tabs>
        <w:rPr>
          <w:b/>
          <w:sz w:val="25"/>
          <w:szCs w:val="25"/>
          <w:highlight w:val="yellow"/>
        </w:rPr>
      </w:pPr>
      <w:r>
        <w:rPr>
          <w:b/>
          <w:sz w:val="26"/>
          <w:szCs w:val="26"/>
        </w:rPr>
        <w:lastRenderedPageBreak/>
        <w:tab/>
      </w:r>
      <w:proofErr w:type="spellStart"/>
      <w:r w:rsidR="00A9730C" w:rsidRPr="00CA5805">
        <w:rPr>
          <w:sz w:val="25"/>
          <w:szCs w:val="25"/>
        </w:rPr>
        <w:t>Перфиловское</w:t>
      </w:r>
      <w:proofErr w:type="spellEnd"/>
      <w:r w:rsidR="00A9730C" w:rsidRPr="00CA5805">
        <w:rPr>
          <w:sz w:val="25"/>
          <w:szCs w:val="25"/>
        </w:rPr>
        <w:t xml:space="preserve"> муниципальное образование осуществляет свою деятельность согласно Уставу </w:t>
      </w:r>
      <w:proofErr w:type="spellStart"/>
      <w:r w:rsidR="00A9730C" w:rsidRPr="00CA5805">
        <w:rPr>
          <w:sz w:val="25"/>
          <w:szCs w:val="25"/>
        </w:rPr>
        <w:t>Перфиловского</w:t>
      </w:r>
      <w:proofErr w:type="spellEnd"/>
      <w:r w:rsidR="00A9730C" w:rsidRPr="00CA5805">
        <w:rPr>
          <w:sz w:val="25"/>
          <w:szCs w:val="25"/>
        </w:rPr>
        <w:t xml:space="preserve"> муниципального образования, утвержденному решением Думы </w:t>
      </w:r>
      <w:proofErr w:type="spellStart"/>
      <w:r w:rsidR="00A9730C" w:rsidRPr="00CA5805">
        <w:rPr>
          <w:sz w:val="25"/>
          <w:szCs w:val="25"/>
        </w:rPr>
        <w:t>Перфиловского</w:t>
      </w:r>
      <w:proofErr w:type="spellEnd"/>
      <w:r w:rsidR="00A9730C" w:rsidRPr="00CA5805">
        <w:rPr>
          <w:sz w:val="25"/>
          <w:szCs w:val="25"/>
        </w:rPr>
        <w:t xml:space="preserve"> сельского поселения от 20.12.2005г. №8 (с учетом изменений и дополнений).</w:t>
      </w:r>
      <w:r w:rsidR="00A9730C" w:rsidRPr="00CA5805">
        <w:rPr>
          <w:b/>
          <w:sz w:val="25"/>
          <w:szCs w:val="25"/>
          <w:highlight w:val="yellow"/>
        </w:rPr>
        <w:t xml:space="preserve"> </w:t>
      </w:r>
    </w:p>
    <w:p w:rsidR="00A9730C" w:rsidRDefault="00A9730C" w:rsidP="00403FCC">
      <w:pPr>
        <w:tabs>
          <w:tab w:val="left" w:pos="709"/>
        </w:tabs>
        <w:ind w:firstLine="430"/>
        <w:rPr>
          <w:sz w:val="25"/>
          <w:szCs w:val="25"/>
        </w:rPr>
      </w:pPr>
      <w:r w:rsidRPr="00CA5805">
        <w:rPr>
          <w:sz w:val="25"/>
          <w:szCs w:val="25"/>
        </w:rPr>
        <w:tab/>
      </w:r>
      <w:proofErr w:type="spellStart"/>
      <w:r w:rsidRPr="00CA5805">
        <w:rPr>
          <w:sz w:val="25"/>
          <w:szCs w:val="25"/>
        </w:rPr>
        <w:t>Перфиловское</w:t>
      </w:r>
      <w:proofErr w:type="spellEnd"/>
      <w:r w:rsidRPr="00CA5805">
        <w:rPr>
          <w:sz w:val="25"/>
          <w:szCs w:val="25"/>
        </w:rPr>
        <w:t xml:space="preserve"> муниципальное образование входит в состав муниципального образования «</w:t>
      </w:r>
      <w:proofErr w:type="spellStart"/>
      <w:r w:rsidRPr="00CA5805">
        <w:rPr>
          <w:sz w:val="25"/>
          <w:szCs w:val="25"/>
        </w:rPr>
        <w:t>Тулунский</w:t>
      </w:r>
      <w:proofErr w:type="spellEnd"/>
      <w:r w:rsidRPr="00CA5805">
        <w:rPr>
          <w:sz w:val="25"/>
          <w:szCs w:val="25"/>
        </w:rPr>
        <w:t xml:space="preserve"> район», наделено статусом сельского поселения Законом Иркутской области от 16.12.2004г. №98-оз «О статусе и границах муниципальных образований </w:t>
      </w:r>
      <w:proofErr w:type="spellStart"/>
      <w:r w:rsidRPr="00CA5805">
        <w:rPr>
          <w:sz w:val="25"/>
          <w:szCs w:val="25"/>
        </w:rPr>
        <w:t>Тулунского</w:t>
      </w:r>
      <w:proofErr w:type="spellEnd"/>
      <w:r w:rsidRPr="00CA5805">
        <w:rPr>
          <w:sz w:val="25"/>
          <w:szCs w:val="25"/>
        </w:rPr>
        <w:t xml:space="preserve"> района Иркутской области».</w:t>
      </w:r>
    </w:p>
    <w:p w:rsidR="00445F90" w:rsidRDefault="00445F90" w:rsidP="00445F90">
      <w:pPr>
        <w:tabs>
          <w:tab w:val="left" w:pos="709"/>
          <w:tab w:val="left" w:pos="1080"/>
        </w:tabs>
        <w:rPr>
          <w:sz w:val="26"/>
          <w:szCs w:val="26"/>
        </w:rPr>
      </w:pPr>
      <w:r>
        <w:rPr>
          <w:sz w:val="26"/>
          <w:szCs w:val="26"/>
        </w:rPr>
        <w:tab/>
      </w:r>
      <w:proofErr w:type="gramStart"/>
      <w:r>
        <w:rPr>
          <w:sz w:val="26"/>
          <w:szCs w:val="26"/>
        </w:rPr>
        <w:t xml:space="preserve">В соответствии с заключенным Соглашением о передаче Администрации </w:t>
      </w:r>
      <w:proofErr w:type="spellStart"/>
      <w:r>
        <w:rPr>
          <w:sz w:val="26"/>
          <w:szCs w:val="26"/>
        </w:rPr>
        <w:t>Тулунского</w:t>
      </w:r>
      <w:proofErr w:type="spellEnd"/>
      <w:r>
        <w:rPr>
          <w:sz w:val="26"/>
          <w:szCs w:val="26"/>
        </w:rPr>
        <w:t xml:space="preserve"> муниципального района отдельных полномочий органов местного самоуправления </w:t>
      </w:r>
      <w:proofErr w:type="spellStart"/>
      <w:r>
        <w:rPr>
          <w:sz w:val="26"/>
          <w:szCs w:val="26"/>
        </w:rPr>
        <w:t>Перфиловского</w:t>
      </w:r>
      <w:proofErr w:type="spellEnd"/>
      <w:r>
        <w:rPr>
          <w:sz w:val="26"/>
          <w:szCs w:val="26"/>
        </w:rPr>
        <w:t xml:space="preserve"> муниципального образования от 16.03.2015г. №1/1 Администрация </w:t>
      </w:r>
      <w:proofErr w:type="spellStart"/>
      <w:r>
        <w:rPr>
          <w:sz w:val="26"/>
          <w:szCs w:val="26"/>
        </w:rPr>
        <w:t>Тулунского</w:t>
      </w:r>
      <w:proofErr w:type="spellEnd"/>
      <w:r>
        <w:rPr>
          <w:sz w:val="26"/>
          <w:szCs w:val="26"/>
        </w:rPr>
        <w:t xml:space="preserve"> муниципального района наделена полномочиями по составлению проекта бюджета поселения, исполнению бюджета поселения, осуществлению контроля за его исполнением, составлению отчета об исполнении бюджета поселения, формированию архивных фондов поселения, утверждению генеральных планов поселений, правил землепользования и</w:t>
      </w:r>
      <w:proofErr w:type="gramEnd"/>
      <w:r>
        <w:rPr>
          <w:sz w:val="26"/>
          <w:szCs w:val="26"/>
        </w:rPr>
        <w:t xml:space="preserve"> застройки, утверждению подготовленной на основе генеральных планов поселений документации по планировке территории, выдаче разрешений на строительство (за исключением случаев, предусмотренных Градостроительным кодексом РФ,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утверждению местных нормативов градостроительного проектирования поселений.</w:t>
      </w:r>
    </w:p>
    <w:p w:rsidR="00445F90" w:rsidRPr="00CA5805" w:rsidRDefault="00445F90" w:rsidP="00445F90">
      <w:pPr>
        <w:tabs>
          <w:tab w:val="left" w:pos="709"/>
        </w:tabs>
        <w:ind w:firstLine="430"/>
        <w:rPr>
          <w:sz w:val="25"/>
          <w:szCs w:val="25"/>
        </w:rPr>
      </w:pPr>
      <w:r>
        <w:rPr>
          <w:sz w:val="26"/>
          <w:szCs w:val="26"/>
        </w:rPr>
        <w:tab/>
      </w:r>
      <w:proofErr w:type="gramStart"/>
      <w:r>
        <w:rPr>
          <w:sz w:val="26"/>
          <w:szCs w:val="26"/>
        </w:rPr>
        <w:t xml:space="preserve">В соответствии с заключенным Соглашением о передаче Администрации </w:t>
      </w:r>
      <w:proofErr w:type="spellStart"/>
      <w:r>
        <w:rPr>
          <w:sz w:val="26"/>
          <w:szCs w:val="26"/>
        </w:rPr>
        <w:t>Тулунского</w:t>
      </w:r>
      <w:proofErr w:type="spellEnd"/>
      <w:r>
        <w:rPr>
          <w:sz w:val="26"/>
          <w:szCs w:val="26"/>
        </w:rPr>
        <w:t xml:space="preserve"> муниципального района отдельных полномочий органов местного самоуправления </w:t>
      </w:r>
      <w:proofErr w:type="spellStart"/>
      <w:r>
        <w:rPr>
          <w:sz w:val="26"/>
          <w:szCs w:val="26"/>
        </w:rPr>
        <w:t>Перфиловского</w:t>
      </w:r>
      <w:proofErr w:type="spellEnd"/>
      <w:r>
        <w:rPr>
          <w:sz w:val="26"/>
          <w:szCs w:val="26"/>
        </w:rPr>
        <w:t xml:space="preserve"> муниципального образования от 03.02.2014г. №2 (с изменениями, внесенными дополнительным соглашением №3 от 01.06.2015г.), Администрация </w:t>
      </w:r>
      <w:proofErr w:type="spellStart"/>
      <w:r>
        <w:rPr>
          <w:sz w:val="26"/>
          <w:szCs w:val="26"/>
        </w:rPr>
        <w:t>Тулунского</w:t>
      </w:r>
      <w:proofErr w:type="spellEnd"/>
      <w:r>
        <w:rPr>
          <w:sz w:val="26"/>
          <w:szCs w:val="26"/>
        </w:rPr>
        <w:t xml:space="preserve"> муниципального района наделена полномочиями по созданию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w:t>
      </w:r>
      <w:proofErr w:type="gramEnd"/>
      <w:r>
        <w:rPr>
          <w:sz w:val="26"/>
          <w:szCs w:val="26"/>
        </w:rPr>
        <w:t xml:space="preserve"> и других объектов организаций культуры.</w:t>
      </w:r>
    </w:p>
    <w:p w:rsidR="00A9730C" w:rsidRPr="00CA5805" w:rsidRDefault="00A9730C" w:rsidP="00403FCC">
      <w:pPr>
        <w:tabs>
          <w:tab w:val="left" w:pos="709"/>
        </w:tabs>
        <w:rPr>
          <w:sz w:val="25"/>
          <w:szCs w:val="25"/>
        </w:rPr>
      </w:pPr>
      <w:r w:rsidRPr="00CA5805">
        <w:rPr>
          <w:sz w:val="25"/>
          <w:szCs w:val="25"/>
        </w:rPr>
        <w:t xml:space="preserve">        </w:t>
      </w:r>
      <w:r w:rsidRPr="00CA5805">
        <w:rPr>
          <w:sz w:val="25"/>
          <w:szCs w:val="25"/>
        </w:rPr>
        <w:tab/>
      </w:r>
      <w:proofErr w:type="gramStart"/>
      <w:r w:rsidRPr="00CA5805">
        <w:rPr>
          <w:sz w:val="25"/>
          <w:szCs w:val="25"/>
        </w:rPr>
        <w:t xml:space="preserve">Функции по осуществлению ведения бюджетного учета, исполнения бюджетной сметы, его финансовых обязательств и их движения, а также хозяйственных операций, осуществляемых администрацией </w:t>
      </w:r>
      <w:proofErr w:type="spellStart"/>
      <w:r w:rsidRPr="00CA5805">
        <w:rPr>
          <w:sz w:val="25"/>
          <w:szCs w:val="25"/>
        </w:rPr>
        <w:t>Перфиловского</w:t>
      </w:r>
      <w:proofErr w:type="spellEnd"/>
      <w:r w:rsidRPr="00CA5805">
        <w:rPr>
          <w:sz w:val="25"/>
          <w:szCs w:val="25"/>
        </w:rPr>
        <w:t xml:space="preserve"> сельского поселения, МКУК «</w:t>
      </w:r>
      <w:proofErr w:type="spellStart"/>
      <w:r w:rsidRPr="00CA5805">
        <w:rPr>
          <w:sz w:val="25"/>
          <w:szCs w:val="25"/>
        </w:rPr>
        <w:t>Культурно-досуговый</w:t>
      </w:r>
      <w:proofErr w:type="spellEnd"/>
      <w:r w:rsidRPr="00CA5805">
        <w:rPr>
          <w:sz w:val="25"/>
          <w:szCs w:val="25"/>
        </w:rPr>
        <w:t xml:space="preserve"> центр </w:t>
      </w:r>
      <w:proofErr w:type="spellStart"/>
      <w:r w:rsidRPr="00CA5805">
        <w:rPr>
          <w:sz w:val="25"/>
          <w:szCs w:val="25"/>
        </w:rPr>
        <w:t>Перфиловского</w:t>
      </w:r>
      <w:proofErr w:type="spellEnd"/>
      <w:r w:rsidRPr="00CA5805">
        <w:rPr>
          <w:sz w:val="25"/>
          <w:szCs w:val="25"/>
        </w:rPr>
        <w:t xml:space="preserve"> муниципального образования», централизованных мероприятий и программ, а также контроля за организацией бухгалтерского учета и целевым использованием средств в вышеуказанных учреждениях, составление бухгалтерской отчетности, осуществление ведомственного контроля за соблюдением законодательства о контрактной системе</w:t>
      </w:r>
      <w:proofErr w:type="gramEnd"/>
      <w:r w:rsidRPr="00CA5805">
        <w:rPr>
          <w:sz w:val="25"/>
          <w:szCs w:val="25"/>
        </w:rPr>
        <w:t xml:space="preserve"> в сфере закупок, возложены на Централизованную бухгалтерию администрации </w:t>
      </w:r>
      <w:proofErr w:type="spellStart"/>
      <w:r w:rsidRPr="00CA5805">
        <w:rPr>
          <w:sz w:val="25"/>
          <w:szCs w:val="25"/>
        </w:rPr>
        <w:t>Тулунского</w:t>
      </w:r>
      <w:proofErr w:type="spellEnd"/>
      <w:r w:rsidRPr="00CA5805">
        <w:rPr>
          <w:sz w:val="25"/>
          <w:szCs w:val="25"/>
        </w:rPr>
        <w:t xml:space="preserve"> муниципального района согласно договорам о бухгалтерском обслуживании централизованной бухгалтерией Администрации </w:t>
      </w:r>
      <w:proofErr w:type="spellStart"/>
      <w:r w:rsidRPr="00CA5805">
        <w:rPr>
          <w:sz w:val="25"/>
          <w:szCs w:val="25"/>
        </w:rPr>
        <w:t>Тулунского</w:t>
      </w:r>
      <w:proofErr w:type="spellEnd"/>
      <w:r w:rsidRPr="00CA5805">
        <w:rPr>
          <w:sz w:val="25"/>
          <w:szCs w:val="25"/>
        </w:rPr>
        <w:t xml:space="preserve"> муниципального района от 29.12.2012г. №11 (Администрация) и от 29.12.2012г. №78 (МКУК «КДЦ»), с изменениями, внесенными дополнительными соглашениями к вышеуказанным договорам.</w:t>
      </w:r>
    </w:p>
    <w:p w:rsidR="00A9730C" w:rsidRPr="00CA5805" w:rsidRDefault="00A9730C" w:rsidP="003B1012">
      <w:pPr>
        <w:tabs>
          <w:tab w:val="left" w:pos="709"/>
        </w:tabs>
        <w:rPr>
          <w:sz w:val="25"/>
          <w:szCs w:val="25"/>
        </w:rPr>
      </w:pPr>
      <w:r w:rsidRPr="00CA5805">
        <w:rPr>
          <w:sz w:val="25"/>
          <w:szCs w:val="25"/>
        </w:rPr>
        <w:t xml:space="preserve">       </w:t>
      </w:r>
      <w:r w:rsidR="00CD2D2D" w:rsidRPr="00CA5805">
        <w:rPr>
          <w:sz w:val="25"/>
          <w:szCs w:val="25"/>
        </w:rPr>
        <w:tab/>
      </w:r>
      <w:proofErr w:type="gramStart"/>
      <w:r w:rsidRPr="00CA5805">
        <w:rPr>
          <w:sz w:val="25"/>
          <w:szCs w:val="25"/>
        </w:rPr>
        <w:t xml:space="preserve">В целях </w:t>
      </w:r>
      <w:proofErr w:type="spellStart"/>
      <w:r w:rsidRPr="00CA5805">
        <w:rPr>
          <w:sz w:val="25"/>
          <w:szCs w:val="25"/>
        </w:rPr>
        <w:t>софинансирования</w:t>
      </w:r>
      <w:proofErr w:type="spellEnd"/>
      <w:r w:rsidRPr="00CA5805">
        <w:rPr>
          <w:sz w:val="25"/>
          <w:szCs w:val="25"/>
        </w:rPr>
        <w:t xml:space="preserve"> расходов, связанных с реализацией мероприятий перечня проектов народных инициатив, в соответствии с подпрограммой "Государственная политика в сфере экономического развития Иркутской области" на 2015 - 2020 годы государственной программы Иркутской области "Экономическое развитие и инновационная экономика" на 2015 - 2020 годы, утвержденной постановлением Правительства Иркутской области от 23 октября 2014 года N 518-пп, </w:t>
      </w:r>
      <w:r w:rsidRPr="00CA5805">
        <w:rPr>
          <w:sz w:val="25"/>
          <w:szCs w:val="25"/>
        </w:rPr>
        <w:lastRenderedPageBreak/>
        <w:t>руководствуясь статьей 67 Устава Иркутской области, правительством</w:t>
      </w:r>
      <w:proofErr w:type="gramEnd"/>
      <w:r w:rsidRPr="00CA5805">
        <w:rPr>
          <w:sz w:val="25"/>
          <w:szCs w:val="25"/>
        </w:rPr>
        <w:t xml:space="preserve"> Иркутской области установлен Порядок предоставления и расходования в 2015 году субсидий из областного бюджета бюджетам городских округов и поселений Иркутской области в целях </w:t>
      </w:r>
      <w:proofErr w:type="spellStart"/>
      <w:r w:rsidRPr="00CA5805">
        <w:rPr>
          <w:sz w:val="25"/>
          <w:szCs w:val="25"/>
        </w:rPr>
        <w:t>софинансирования</w:t>
      </w:r>
      <w:proofErr w:type="spellEnd"/>
      <w:r w:rsidRPr="00CA5805">
        <w:rPr>
          <w:sz w:val="25"/>
          <w:szCs w:val="25"/>
        </w:rPr>
        <w:t xml:space="preserve"> расходов, связанных с реализацией мероприятий перечня проектов народных инициатив, утвержденный Постановлением Правительства Иркутской области от 19.05.2015г. №243-пп (далее – Порядок).</w:t>
      </w:r>
    </w:p>
    <w:p w:rsidR="00A9730C" w:rsidRPr="00CA5805" w:rsidRDefault="00A9730C" w:rsidP="00CD2D2D">
      <w:pPr>
        <w:pStyle w:val="ConsPlusNormal"/>
        <w:tabs>
          <w:tab w:val="left" w:pos="709"/>
        </w:tabs>
        <w:jc w:val="both"/>
        <w:rPr>
          <w:rFonts w:ascii="Times New Roman" w:hAnsi="Times New Roman" w:cs="Times New Roman"/>
          <w:sz w:val="25"/>
          <w:szCs w:val="25"/>
        </w:rPr>
      </w:pPr>
      <w:r w:rsidRPr="00CA5805">
        <w:rPr>
          <w:rFonts w:ascii="Times New Roman" w:hAnsi="Times New Roman" w:cs="Times New Roman"/>
          <w:sz w:val="25"/>
          <w:szCs w:val="25"/>
        </w:rPr>
        <w:t xml:space="preserve">       </w:t>
      </w:r>
      <w:r w:rsidR="00CD2D2D" w:rsidRPr="00CA5805">
        <w:rPr>
          <w:rFonts w:ascii="Times New Roman" w:hAnsi="Times New Roman" w:cs="Times New Roman"/>
          <w:sz w:val="25"/>
          <w:szCs w:val="25"/>
        </w:rPr>
        <w:tab/>
      </w:r>
      <w:proofErr w:type="gramStart"/>
      <w:r w:rsidRPr="00CA5805">
        <w:rPr>
          <w:rFonts w:ascii="Times New Roman" w:hAnsi="Times New Roman" w:cs="Times New Roman"/>
          <w:sz w:val="25"/>
          <w:szCs w:val="25"/>
        </w:rPr>
        <w:t xml:space="preserve">Настоящий Порядок  регулирует предоставление и расходование в 2015 году субсидий из областного бюджета бюджетам городских округов и поселений Иркутской области в целях </w:t>
      </w:r>
      <w:proofErr w:type="spellStart"/>
      <w:r w:rsidRPr="00CA5805">
        <w:rPr>
          <w:rFonts w:ascii="Times New Roman" w:hAnsi="Times New Roman" w:cs="Times New Roman"/>
          <w:sz w:val="25"/>
          <w:szCs w:val="25"/>
        </w:rPr>
        <w:t>софинансирования</w:t>
      </w:r>
      <w:proofErr w:type="spellEnd"/>
      <w:r w:rsidRPr="00CA5805">
        <w:rPr>
          <w:rFonts w:ascii="Times New Roman" w:hAnsi="Times New Roman" w:cs="Times New Roman"/>
          <w:sz w:val="25"/>
          <w:szCs w:val="25"/>
        </w:rPr>
        <w:t xml:space="preserve"> расходов, связанных с реализацией мероприятий перечня проектов народных инициатив (далее - субсидии), в соответствии с целями, условиями предоставления и расходования субсидий, критериями отбора муниципальных образований Иркутской области, установленными Программой.</w:t>
      </w:r>
      <w:proofErr w:type="gramEnd"/>
    </w:p>
    <w:p w:rsidR="00A9730C" w:rsidRPr="00CA5805" w:rsidRDefault="00A9730C" w:rsidP="00CD2D2D">
      <w:pPr>
        <w:pStyle w:val="ConsPlusNormal"/>
        <w:tabs>
          <w:tab w:val="left" w:pos="709"/>
        </w:tabs>
        <w:jc w:val="both"/>
        <w:rPr>
          <w:rFonts w:ascii="Times New Roman" w:hAnsi="Times New Roman" w:cs="Times New Roman"/>
          <w:sz w:val="25"/>
          <w:szCs w:val="25"/>
        </w:rPr>
      </w:pPr>
      <w:r w:rsidRPr="00CA5805">
        <w:rPr>
          <w:rFonts w:ascii="Times New Roman" w:hAnsi="Times New Roman" w:cs="Times New Roman"/>
          <w:sz w:val="25"/>
          <w:szCs w:val="25"/>
        </w:rPr>
        <w:tab/>
      </w:r>
      <w:proofErr w:type="gramStart"/>
      <w:r w:rsidRPr="00CA5805">
        <w:rPr>
          <w:rFonts w:ascii="Times New Roman" w:hAnsi="Times New Roman" w:cs="Times New Roman"/>
          <w:sz w:val="25"/>
          <w:szCs w:val="25"/>
        </w:rPr>
        <w:t xml:space="preserve">По Соглашению о предоставлении в 2015 году субсидий из областного бюджета бюджетам городских округов и поселений Иркутской области в целях </w:t>
      </w:r>
      <w:proofErr w:type="spellStart"/>
      <w:r w:rsidRPr="00CA5805">
        <w:rPr>
          <w:rFonts w:ascii="Times New Roman" w:hAnsi="Times New Roman" w:cs="Times New Roman"/>
          <w:sz w:val="25"/>
          <w:szCs w:val="25"/>
        </w:rPr>
        <w:t>софинансирования</w:t>
      </w:r>
      <w:proofErr w:type="spellEnd"/>
      <w:r w:rsidRPr="00CA5805">
        <w:rPr>
          <w:rFonts w:ascii="Times New Roman" w:hAnsi="Times New Roman" w:cs="Times New Roman"/>
          <w:sz w:val="25"/>
          <w:szCs w:val="25"/>
        </w:rPr>
        <w:t xml:space="preserve"> расходов, связанных с реализацией мероприятий перечня проектов народных инициатив от 30.06.2015г. №62-57-86/5-19 (далее – Соглашение) Министерством экономического развития Иркутской области, являющемся  главным распорядителем средств областного бюджета в соответствии с ведомственной структурой расходов областного бюджета, утвержденной Законом Иркутской области</w:t>
      </w:r>
      <w:proofErr w:type="gramEnd"/>
      <w:r w:rsidRPr="00CA5805">
        <w:rPr>
          <w:rFonts w:ascii="Times New Roman" w:hAnsi="Times New Roman" w:cs="Times New Roman"/>
          <w:sz w:val="25"/>
          <w:szCs w:val="25"/>
        </w:rPr>
        <w:t xml:space="preserve"> </w:t>
      </w:r>
      <w:proofErr w:type="gramStart"/>
      <w:r w:rsidRPr="00CA5805">
        <w:rPr>
          <w:rFonts w:ascii="Times New Roman" w:hAnsi="Times New Roman" w:cs="Times New Roman"/>
          <w:sz w:val="25"/>
          <w:szCs w:val="25"/>
        </w:rPr>
        <w:t xml:space="preserve">от 08.12.2014г. №146-ОЗ «Об областном бюджете на 2015 год и плановый период 2016 и 2017 годов», за счет средств областного бюджета в 2015 году администрации </w:t>
      </w:r>
      <w:proofErr w:type="spellStart"/>
      <w:r w:rsidRPr="00CA5805">
        <w:rPr>
          <w:rFonts w:ascii="Times New Roman" w:hAnsi="Times New Roman" w:cs="Times New Roman"/>
          <w:sz w:val="25"/>
          <w:szCs w:val="25"/>
        </w:rPr>
        <w:t>Перфиловского</w:t>
      </w:r>
      <w:proofErr w:type="spellEnd"/>
      <w:r w:rsidRPr="00CA5805">
        <w:rPr>
          <w:rFonts w:ascii="Times New Roman" w:hAnsi="Times New Roman" w:cs="Times New Roman"/>
          <w:sz w:val="25"/>
          <w:szCs w:val="25"/>
        </w:rPr>
        <w:t xml:space="preserve"> сельского поселения предоставлена субсидия в целях </w:t>
      </w:r>
      <w:proofErr w:type="spellStart"/>
      <w:r w:rsidRPr="00CA5805">
        <w:rPr>
          <w:rFonts w:ascii="Times New Roman" w:hAnsi="Times New Roman" w:cs="Times New Roman"/>
          <w:sz w:val="25"/>
          <w:szCs w:val="25"/>
        </w:rPr>
        <w:t>софинансирования</w:t>
      </w:r>
      <w:proofErr w:type="spellEnd"/>
      <w:r w:rsidRPr="00CA5805">
        <w:rPr>
          <w:rFonts w:ascii="Times New Roman" w:hAnsi="Times New Roman" w:cs="Times New Roman"/>
          <w:sz w:val="25"/>
          <w:szCs w:val="25"/>
        </w:rPr>
        <w:t xml:space="preserve"> расходов, связанных с реализацией мероприятий перечня проектов народных инициатив в размере 283200,0 руб. в пределах бюджетных ассигнований, установленных подпрограммой "Государственная политика в сфере экономического развития Иркутской</w:t>
      </w:r>
      <w:proofErr w:type="gramEnd"/>
      <w:r w:rsidRPr="00CA5805">
        <w:rPr>
          <w:rFonts w:ascii="Times New Roman" w:hAnsi="Times New Roman" w:cs="Times New Roman"/>
          <w:sz w:val="25"/>
          <w:szCs w:val="25"/>
        </w:rPr>
        <w:t xml:space="preserve"> области" на 2015 - 2020 годы государственной программы Иркутской области "Экономическое развитие и инновационная экономика" на 2015 - 2020 годы, утвержденной постановлением Правительства Иркутской области от 23 октября 2014 года N 518-пп. </w:t>
      </w:r>
    </w:p>
    <w:p w:rsidR="00A9730C" w:rsidRPr="00CA5805" w:rsidRDefault="00A9730C" w:rsidP="00403FCC">
      <w:pPr>
        <w:pStyle w:val="ConsPlusNormal"/>
        <w:tabs>
          <w:tab w:val="left" w:pos="709"/>
        </w:tabs>
        <w:ind w:firstLine="708"/>
        <w:jc w:val="both"/>
        <w:rPr>
          <w:rFonts w:ascii="Times New Roman" w:hAnsi="Times New Roman" w:cs="Times New Roman"/>
          <w:sz w:val="25"/>
          <w:szCs w:val="25"/>
        </w:rPr>
      </w:pPr>
      <w:r w:rsidRPr="00CA5805">
        <w:rPr>
          <w:rFonts w:ascii="Times New Roman" w:hAnsi="Times New Roman" w:cs="Times New Roman"/>
          <w:sz w:val="25"/>
          <w:szCs w:val="25"/>
        </w:rPr>
        <w:t xml:space="preserve">В свою очередь Администрация </w:t>
      </w:r>
      <w:proofErr w:type="spellStart"/>
      <w:r w:rsidRPr="00CA5805">
        <w:rPr>
          <w:rFonts w:ascii="Times New Roman" w:hAnsi="Times New Roman" w:cs="Times New Roman"/>
          <w:sz w:val="25"/>
          <w:szCs w:val="25"/>
        </w:rPr>
        <w:t>Перфиловского</w:t>
      </w:r>
      <w:proofErr w:type="spellEnd"/>
      <w:r w:rsidRPr="00CA5805">
        <w:rPr>
          <w:rFonts w:ascii="Times New Roman" w:hAnsi="Times New Roman" w:cs="Times New Roman"/>
          <w:sz w:val="25"/>
          <w:szCs w:val="25"/>
        </w:rPr>
        <w:t xml:space="preserve"> сельского поселения обеспечила долевое </w:t>
      </w:r>
      <w:proofErr w:type="spellStart"/>
      <w:r w:rsidRPr="00CA5805">
        <w:rPr>
          <w:rFonts w:ascii="Times New Roman" w:hAnsi="Times New Roman" w:cs="Times New Roman"/>
          <w:sz w:val="25"/>
          <w:szCs w:val="25"/>
        </w:rPr>
        <w:t>софинансирование</w:t>
      </w:r>
      <w:proofErr w:type="spellEnd"/>
      <w:r w:rsidRPr="00CA5805">
        <w:rPr>
          <w:rFonts w:ascii="Times New Roman" w:hAnsi="Times New Roman" w:cs="Times New Roman"/>
          <w:sz w:val="25"/>
          <w:szCs w:val="25"/>
        </w:rPr>
        <w:t xml:space="preserve"> за счет средств местного бюджета в размере 14905,0 руб., что составляет  5%  от общего объема финансирования Перечня.</w:t>
      </w:r>
    </w:p>
    <w:p w:rsidR="00A9730C" w:rsidRPr="00CA5805" w:rsidRDefault="00A9730C" w:rsidP="00403FCC">
      <w:pPr>
        <w:tabs>
          <w:tab w:val="left" w:pos="709"/>
        </w:tabs>
        <w:autoSpaceDE w:val="0"/>
        <w:autoSpaceDN w:val="0"/>
        <w:adjustRightInd w:val="0"/>
        <w:ind w:firstLine="708"/>
        <w:rPr>
          <w:color w:val="000000"/>
          <w:sz w:val="25"/>
          <w:szCs w:val="25"/>
        </w:rPr>
      </w:pPr>
      <w:r w:rsidRPr="00CA5805">
        <w:rPr>
          <w:sz w:val="25"/>
          <w:szCs w:val="25"/>
        </w:rPr>
        <w:t xml:space="preserve">На собрании жителей </w:t>
      </w:r>
      <w:proofErr w:type="spellStart"/>
      <w:r w:rsidRPr="00CA5805">
        <w:rPr>
          <w:sz w:val="25"/>
          <w:szCs w:val="25"/>
        </w:rPr>
        <w:t>Перфиловского</w:t>
      </w:r>
      <w:proofErr w:type="spellEnd"/>
      <w:r w:rsidRPr="00CA5805">
        <w:rPr>
          <w:sz w:val="25"/>
          <w:szCs w:val="25"/>
        </w:rPr>
        <w:t xml:space="preserve"> сельского поселения (</w:t>
      </w:r>
      <w:proofErr w:type="gramStart"/>
      <w:r w:rsidRPr="00CA5805">
        <w:rPr>
          <w:sz w:val="25"/>
          <w:szCs w:val="25"/>
        </w:rPr>
        <w:t>протокол б</w:t>
      </w:r>
      <w:proofErr w:type="gramEnd"/>
      <w:r w:rsidRPr="00CA5805">
        <w:rPr>
          <w:sz w:val="25"/>
          <w:szCs w:val="25"/>
        </w:rPr>
        <w:t>/</w:t>
      </w:r>
      <w:proofErr w:type="spellStart"/>
      <w:r w:rsidRPr="00CA5805">
        <w:rPr>
          <w:sz w:val="25"/>
          <w:szCs w:val="25"/>
        </w:rPr>
        <w:t>н</w:t>
      </w:r>
      <w:proofErr w:type="spellEnd"/>
      <w:r w:rsidRPr="00CA5805">
        <w:rPr>
          <w:sz w:val="25"/>
          <w:szCs w:val="25"/>
        </w:rPr>
        <w:t xml:space="preserve"> от 22.03.2015г.) принято решение распределить денежные средства на мероприятия перечня проектов народных инициатив следующим образом:</w:t>
      </w:r>
      <w:r w:rsidRPr="00CA5805">
        <w:rPr>
          <w:color w:val="000000"/>
          <w:sz w:val="25"/>
          <w:szCs w:val="25"/>
        </w:rPr>
        <w:t xml:space="preserve"> </w:t>
      </w:r>
    </w:p>
    <w:p w:rsidR="00A9730C" w:rsidRPr="00CA5805" w:rsidRDefault="00A9730C" w:rsidP="00403FCC">
      <w:pPr>
        <w:tabs>
          <w:tab w:val="left" w:pos="709"/>
        </w:tabs>
        <w:autoSpaceDE w:val="0"/>
        <w:autoSpaceDN w:val="0"/>
        <w:adjustRightInd w:val="0"/>
        <w:ind w:firstLine="708"/>
        <w:rPr>
          <w:sz w:val="25"/>
          <w:szCs w:val="25"/>
        </w:rPr>
      </w:pPr>
      <w:r w:rsidRPr="00CA5805">
        <w:rPr>
          <w:color w:val="000000"/>
          <w:sz w:val="25"/>
          <w:szCs w:val="25"/>
        </w:rPr>
        <w:t>-</w:t>
      </w:r>
      <w:r w:rsidR="00246303" w:rsidRPr="00CA5805">
        <w:rPr>
          <w:color w:val="000000"/>
          <w:sz w:val="25"/>
          <w:szCs w:val="25"/>
        </w:rPr>
        <w:t xml:space="preserve"> </w:t>
      </w:r>
      <w:r w:rsidRPr="00CA5805">
        <w:rPr>
          <w:color w:val="000000"/>
          <w:sz w:val="25"/>
          <w:szCs w:val="25"/>
        </w:rPr>
        <w:t xml:space="preserve">Приобретение сценических костюмов для МКУК "КДЦ </w:t>
      </w:r>
      <w:proofErr w:type="spellStart"/>
      <w:r w:rsidRPr="00CA5805">
        <w:rPr>
          <w:color w:val="000000"/>
          <w:sz w:val="25"/>
          <w:szCs w:val="25"/>
        </w:rPr>
        <w:t>Перфиловского</w:t>
      </w:r>
      <w:proofErr w:type="spellEnd"/>
      <w:r w:rsidRPr="00CA5805">
        <w:rPr>
          <w:color w:val="000000"/>
          <w:sz w:val="25"/>
          <w:szCs w:val="25"/>
        </w:rPr>
        <w:t xml:space="preserve"> МО" в сумме </w:t>
      </w:r>
      <w:r w:rsidRPr="00CA5805">
        <w:rPr>
          <w:sz w:val="25"/>
          <w:szCs w:val="25"/>
        </w:rPr>
        <w:t>70 277,00 руб.</w:t>
      </w:r>
    </w:p>
    <w:p w:rsidR="00A9730C" w:rsidRPr="00CA5805" w:rsidRDefault="00A9730C" w:rsidP="00403FCC">
      <w:pPr>
        <w:tabs>
          <w:tab w:val="left" w:pos="709"/>
        </w:tabs>
        <w:autoSpaceDE w:val="0"/>
        <w:autoSpaceDN w:val="0"/>
        <w:adjustRightInd w:val="0"/>
        <w:ind w:firstLine="708"/>
        <w:rPr>
          <w:sz w:val="25"/>
          <w:szCs w:val="25"/>
        </w:rPr>
      </w:pPr>
      <w:r w:rsidRPr="00CA5805">
        <w:rPr>
          <w:color w:val="000000"/>
          <w:sz w:val="25"/>
          <w:szCs w:val="25"/>
        </w:rPr>
        <w:t>-</w:t>
      </w:r>
      <w:r w:rsidR="00246303" w:rsidRPr="00CA5805">
        <w:rPr>
          <w:color w:val="000000"/>
          <w:sz w:val="25"/>
          <w:szCs w:val="25"/>
        </w:rPr>
        <w:t xml:space="preserve"> </w:t>
      </w:r>
      <w:r w:rsidRPr="00CA5805">
        <w:rPr>
          <w:color w:val="000000"/>
          <w:sz w:val="25"/>
          <w:szCs w:val="25"/>
        </w:rPr>
        <w:t xml:space="preserve">Приобретение контейнеров для мусора" в сумме </w:t>
      </w:r>
      <w:r w:rsidRPr="00CA5805">
        <w:rPr>
          <w:sz w:val="25"/>
          <w:szCs w:val="25"/>
        </w:rPr>
        <w:t>18 000,00 руб.</w:t>
      </w:r>
    </w:p>
    <w:p w:rsidR="00A9730C" w:rsidRPr="00CA5805" w:rsidRDefault="00A9730C" w:rsidP="00403FCC">
      <w:pPr>
        <w:tabs>
          <w:tab w:val="left" w:pos="709"/>
        </w:tabs>
        <w:autoSpaceDE w:val="0"/>
        <w:autoSpaceDN w:val="0"/>
        <w:adjustRightInd w:val="0"/>
        <w:ind w:firstLine="708"/>
        <w:rPr>
          <w:sz w:val="25"/>
          <w:szCs w:val="25"/>
        </w:rPr>
      </w:pPr>
      <w:r w:rsidRPr="00CA5805">
        <w:rPr>
          <w:color w:val="000000"/>
          <w:sz w:val="25"/>
          <w:szCs w:val="25"/>
        </w:rPr>
        <w:t>-</w:t>
      </w:r>
      <w:r w:rsidR="00246303" w:rsidRPr="00CA5805">
        <w:rPr>
          <w:color w:val="000000"/>
          <w:sz w:val="25"/>
          <w:szCs w:val="25"/>
        </w:rPr>
        <w:t xml:space="preserve"> </w:t>
      </w:r>
      <w:r w:rsidRPr="00CA5805">
        <w:rPr>
          <w:color w:val="000000"/>
          <w:sz w:val="25"/>
          <w:szCs w:val="25"/>
        </w:rPr>
        <w:t xml:space="preserve">Замена системы отопления в МКУК "КДЦ </w:t>
      </w:r>
      <w:proofErr w:type="spellStart"/>
      <w:r w:rsidRPr="00CA5805">
        <w:rPr>
          <w:color w:val="000000"/>
          <w:sz w:val="25"/>
          <w:szCs w:val="25"/>
        </w:rPr>
        <w:t>Перфиловского</w:t>
      </w:r>
      <w:proofErr w:type="spellEnd"/>
      <w:r w:rsidRPr="00CA5805">
        <w:rPr>
          <w:color w:val="000000"/>
          <w:sz w:val="25"/>
          <w:szCs w:val="25"/>
        </w:rPr>
        <w:t xml:space="preserve"> МО", приобретение батарей, труб и др.</w:t>
      </w:r>
      <w:r w:rsidRPr="00CA5805">
        <w:rPr>
          <w:sz w:val="25"/>
          <w:szCs w:val="25"/>
        </w:rPr>
        <w:t xml:space="preserve"> </w:t>
      </w:r>
      <w:r w:rsidRPr="00CA5805">
        <w:rPr>
          <w:color w:val="000000"/>
          <w:sz w:val="25"/>
          <w:szCs w:val="25"/>
        </w:rPr>
        <w:t xml:space="preserve">в сумме </w:t>
      </w:r>
      <w:r w:rsidRPr="00CA5805">
        <w:rPr>
          <w:sz w:val="25"/>
          <w:szCs w:val="25"/>
        </w:rPr>
        <w:t>156 451,00 руб.</w:t>
      </w:r>
    </w:p>
    <w:p w:rsidR="00A9730C" w:rsidRPr="00CA5805" w:rsidRDefault="00A9730C" w:rsidP="00403FCC">
      <w:pPr>
        <w:tabs>
          <w:tab w:val="left" w:pos="709"/>
        </w:tabs>
        <w:autoSpaceDE w:val="0"/>
        <w:autoSpaceDN w:val="0"/>
        <w:adjustRightInd w:val="0"/>
        <w:ind w:firstLine="708"/>
        <w:rPr>
          <w:sz w:val="25"/>
          <w:szCs w:val="25"/>
        </w:rPr>
      </w:pPr>
      <w:r w:rsidRPr="00CA5805">
        <w:rPr>
          <w:color w:val="000000"/>
          <w:sz w:val="25"/>
          <w:szCs w:val="25"/>
        </w:rPr>
        <w:t>-</w:t>
      </w:r>
      <w:r w:rsidR="00246303" w:rsidRPr="00CA5805">
        <w:rPr>
          <w:color w:val="000000"/>
          <w:sz w:val="25"/>
          <w:szCs w:val="25"/>
        </w:rPr>
        <w:t xml:space="preserve"> </w:t>
      </w:r>
      <w:r w:rsidRPr="00CA5805">
        <w:rPr>
          <w:color w:val="000000"/>
          <w:sz w:val="25"/>
          <w:szCs w:val="25"/>
        </w:rPr>
        <w:t xml:space="preserve">Приобретение ламп накаливания марки ДРЛ, мощностью 250 ВТ для наружного уличного освещения" в сумме </w:t>
      </w:r>
      <w:r w:rsidRPr="00CA5805">
        <w:rPr>
          <w:sz w:val="25"/>
          <w:szCs w:val="25"/>
        </w:rPr>
        <w:t>14 000,00 руб.</w:t>
      </w:r>
    </w:p>
    <w:p w:rsidR="00A9730C" w:rsidRPr="00CA5805" w:rsidRDefault="00A9730C" w:rsidP="00403FCC">
      <w:pPr>
        <w:tabs>
          <w:tab w:val="left" w:pos="709"/>
        </w:tabs>
        <w:autoSpaceDE w:val="0"/>
        <w:autoSpaceDN w:val="0"/>
        <w:adjustRightInd w:val="0"/>
        <w:ind w:firstLine="708"/>
        <w:rPr>
          <w:sz w:val="25"/>
          <w:szCs w:val="25"/>
        </w:rPr>
      </w:pPr>
      <w:r w:rsidRPr="00CA5805">
        <w:rPr>
          <w:color w:val="000000"/>
          <w:sz w:val="25"/>
          <w:szCs w:val="25"/>
        </w:rPr>
        <w:t>-</w:t>
      </w:r>
      <w:r w:rsidR="00246303" w:rsidRPr="00CA5805">
        <w:rPr>
          <w:color w:val="000000"/>
          <w:sz w:val="25"/>
          <w:szCs w:val="25"/>
        </w:rPr>
        <w:t xml:space="preserve"> </w:t>
      </w:r>
      <w:r w:rsidRPr="00CA5805">
        <w:rPr>
          <w:color w:val="000000"/>
          <w:sz w:val="25"/>
          <w:szCs w:val="25"/>
        </w:rPr>
        <w:t xml:space="preserve">Замена наружного дверного блока в здании МКУК "КДЦ </w:t>
      </w:r>
      <w:proofErr w:type="spellStart"/>
      <w:r w:rsidRPr="00CA5805">
        <w:rPr>
          <w:color w:val="000000"/>
          <w:sz w:val="25"/>
          <w:szCs w:val="25"/>
        </w:rPr>
        <w:t>Перфилов</w:t>
      </w:r>
      <w:r w:rsidR="00325E7E" w:rsidRPr="00CA5805">
        <w:rPr>
          <w:color w:val="000000"/>
          <w:sz w:val="25"/>
          <w:szCs w:val="25"/>
        </w:rPr>
        <w:t>ского</w:t>
      </w:r>
      <w:proofErr w:type="spellEnd"/>
      <w:r w:rsidR="00325E7E" w:rsidRPr="00CA5805">
        <w:rPr>
          <w:color w:val="000000"/>
          <w:sz w:val="25"/>
          <w:szCs w:val="25"/>
        </w:rPr>
        <w:t xml:space="preserve"> МО</w:t>
      </w:r>
      <w:r w:rsidRPr="00CA5805">
        <w:rPr>
          <w:color w:val="000000"/>
          <w:sz w:val="25"/>
          <w:szCs w:val="25"/>
        </w:rPr>
        <w:t xml:space="preserve">" в сумме </w:t>
      </w:r>
      <w:r w:rsidRPr="00CA5805">
        <w:rPr>
          <w:sz w:val="25"/>
          <w:szCs w:val="25"/>
        </w:rPr>
        <w:t>39 377,00 руб.</w:t>
      </w:r>
    </w:p>
    <w:p w:rsidR="00A9730C" w:rsidRPr="00CA5805" w:rsidRDefault="00A9730C" w:rsidP="00246303">
      <w:pPr>
        <w:pStyle w:val="ConsPlusNormal"/>
        <w:tabs>
          <w:tab w:val="left" w:pos="709"/>
        </w:tabs>
        <w:jc w:val="both"/>
        <w:rPr>
          <w:rFonts w:ascii="Times New Roman" w:hAnsi="Times New Roman" w:cs="Times New Roman"/>
          <w:sz w:val="25"/>
          <w:szCs w:val="25"/>
        </w:rPr>
      </w:pPr>
      <w:r w:rsidRPr="00CA5805">
        <w:rPr>
          <w:rFonts w:ascii="Times New Roman" w:hAnsi="Times New Roman" w:cs="Times New Roman"/>
          <w:sz w:val="25"/>
          <w:szCs w:val="25"/>
        </w:rPr>
        <w:tab/>
      </w:r>
      <w:proofErr w:type="gramStart"/>
      <w:r w:rsidRPr="00CA5805">
        <w:rPr>
          <w:rFonts w:ascii="Times New Roman" w:hAnsi="Times New Roman" w:cs="Times New Roman"/>
          <w:sz w:val="25"/>
          <w:szCs w:val="25"/>
        </w:rPr>
        <w:t xml:space="preserve">В соответствии с Порядком предоставления в 2015 году из областного бюджета субсидий бюджетам городских округов и поселений Иркутской области в целях </w:t>
      </w:r>
      <w:proofErr w:type="spellStart"/>
      <w:r w:rsidRPr="00CA5805">
        <w:rPr>
          <w:rFonts w:ascii="Times New Roman" w:hAnsi="Times New Roman" w:cs="Times New Roman"/>
          <w:sz w:val="25"/>
          <w:szCs w:val="25"/>
        </w:rPr>
        <w:t>софинансирования</w:t>
      </w:r>
      <w:proofErr w:type="spellEnd"/>
      <w:r w:rsidRPr="00CA5805">
        <w:rPr>
          <w:rFonts w:ascii="Times New Roman" w:hAnsi="Times New Roman" w:cs="Times New Roman"/>
          <w:sz w:val="25"/>
          <w:szCs w:val="25"/>
        </w:rPr>
        <w:t xml:space="preserve"> расходов, связанных с реализацией мероприятий перечня проектов народных инициатив, приложением к Соглашению от 30.06.2015г. №62-57-86/5-19, с учетом  предложений населения </w:t>
      </w:r>
      <w:proofErr w:type="spellStart"/>
      <w:r w:rsidRPr="00CA5805">
        <w:rPr>
          <w:rFonts w:ascii="Times New Roman" w:hAnsi="Times New Roman" w:cs="Times New Roman"/>
          <w:sz w:val="25"/>
          <w:szCs w:val="25"/>
        </w:rPr>
        <w:t>Перфиловского</w:t>
      </w:r>
      <w:proofErr w:type="spellEnd"/>
      <w:r w:rsidRPr="00CA5805">
        <w:rPr>
          <w:rFonts w:ascii="Times New Roman" w:hAnsi="Times New Roman" w:cs="Times New Roman"/>
          <w:sz w:val="25"/>
          <w:szCs w:val="25"/>
        </w:rPr>
        <w:t xml:space="preserve">  муниципального образования, Постановлением администрации </w:t>
      </w:r>
      <w:proofErr w:type="spellStart"/>
      <w:r w:rsidRPr="00CA5805">
        <w:rPr>
          <w:rFonts w:ascii="Times New Roman" w:hAnsi="Times New Roman" w:cs="Times New Roman"/>
          <w:sz w:val="25"/>
          <w:szCs w:val="25"/>
        </w:rPr>
        <w:t>Перфиловского</w:t>
      </w:r>
      <w:proofErr w:type="spellEnd"/>
      <w:r w:rsidRPr="00CA5805">
        <w:rPr>
          <w:rFonts w:ascii="Times New Roman" w:hAnsi="Times New Roman" w:cs="Times New Roman"/>
          <w:sz w:val="25"/>
          <w:szCs w:val="25"/>
        </w:rPr>
        <w:t xml:space="preserve"> сельского поселения от 08.06.2015г. №13-па.</w:t>
      </w:r>
      <w:proofErr w:type="gramEnd"/>
      <w:r w:rsidRPr="00CA5805">
        <w:rPr>
          <w:rFonts w:ascii="Times New Roman" w:hAnsi="Times New Roman" w:cs="Times New Roman"/>
          <w:sz w:val="25"/>
          <w:szCs w:val="25"/>
        </w:rPr>
        <w:t xml:space="preserve"> «Об утверждении мероприятий Перечня проектов народных инициатив </w:t>
      </w:r>
      <w:proofErr w:type="spellStart"/>
      <w:r w:rsidRPr="00CA5805">
        <w:rPr>
          <w:rFonts w:ascii="Times New Roman" w:hAnsi="Times New Roman" w:cs="Times New Roman"/>
          <w:sz w:val="25"/>
          <w:szCs w:val="25"/>
        </w:rPr>
        <w:t>Перфиловского</w:t>
      </w:r>
      <w:proofErr w:type="spellEnd"/>
      <w:r w:rsidRPr="00CA5805">
        <w:rPr>
          <w:rFonts w:ascii="Times New Roman" w:hAnsi="Times New Roman" w:cs="Times New Roman"/>
          <w:sz w:val="25"/>
          <w:szCs w:val="25"/>
        </w:rPr>
        <w:t xml:space="preserve"> сельского поселения» утвержден Перечень проектов народных инициатив на 2015 год в </w:t>
      </w:r>
      <w:proofErr w:type="spellStart"/>
      <w:r w:rsidRPr="00CA5805">
        <w:rPr>
          <w:rFonts w:ascii="Times New Roman" w:hAnsi="Times New Roman" w:cs="Times New Roman"/>
          <w:sz w:val="25"/>
          <w:szCs w:val="25"/>
        </w:rPr>
        <w:t>Перфиловском</w:t>
      </w:r>
      <w:proofErr w:type="spellEnd"/>
      <w:r w:rsidRPr="00CA5805">
        <w:rPr>
          <w:rFonts w:ascii="Times New Roman" w:hAnsi="Times New Roman" w:cs="Times New Roman"/>
          <w:sz w:val="25"/>
          <w:szCs w:val="25"/>
        </w:rPr>
        <w:t xml:space="preserve"> сельском поселении на сумму 298105,00 руб., в </w:t>
      </w:r>
      <w:r w:rsidRPr="00CA5805">
        <w:rPr>
          <w:rFonts w:ascii="Times New Roman" w:hAnsi="Times New Roman" w:cs="Times New Roman"/>
          <w:sz w:val="25"/>
          <w:szCs w:val="25"/>
        </w:rPr>
        <w:lastRenderedPageBreak/>
        <w:t xml:space="preserve">т.ч. из средств областного бюджета – 283200,00 руб., из средств бюджета поселения – 14905руб., что составляет 5% от </w:t>
      </w:r>
      <w:r w:rsidR="00F467C4" w:rsidRPr="00CA5805">
        <w:rPr>
          <w:rFonts w:ascii="Times New Roman" w:hAnsi="Times New Roman" w:cs="Times New Roman"/>
          <w:sz w:val="25"/>
          <w:szCs w:val="25"/>
        </w:rPr>
        <w:t>общего объема финансирования Перечня</w:t>
      </w:r>
      <w:r w:rsidRPr="00CA5805">
        <w:rPr>
          <w:rFonts w:ascii="Times New Roman" w:hAnsi="Times New Roman" w:cs="Times New Roman"/>
          <w:sz w:val="25"/>
          <w:szCs w:val="25"/>
        </w:rPr>
        <w:t>. Распределены бюджетные ассигнования на мероприятия перечня проектов народных инициатив следующим образом:</w:t>
      </w:r>
    </w:p>
    <w:p w:rsidR="00A9730C" w:rsidRPr="00CA5805" w:rsidRDefault="00A9730C" w:rsidP="00403FCC">
      <w:pPr>
        <w:pStyle w:val="ConsPlusNormal"/>
        <w:tabs>
          <w:tab w:val="left" w:pos="709"/>
        </w:tabs>
        <w:ind w:firstLine="709"/>
        <w:jc w:val="both"/>
        <w:rPr>
          <w:rFonts w:ascii="Times New Roman" w:hAnsi="Times New Roman" w:cs="Times New Roman"/>
          <w:sz w:val="25"/>
          <w:szCs w:val="25"/>
        </w:rPr>
      </w:pPr>
      <w:r w:rsidRPr="00CA5805">
        <w:rPr>
          <w:rFonts w:ascii="Times New Roman" w:hAnsi="Times New Roman" w:cs="Times New Roman"/>
          <w:color w:val="000000"/>
          <w:sz w:val="25"/>
          <w:szCs w:val="25"/>
        </w:rPr>
        <w:t>-</w:t>
      </w:r>
      <w:r w:rsidR="001F1C02" w:rsidRPr="00CA5805">
        <w:rPr>
          <w:rFonts w:ascii="Times New Roman" w:hAnsi="Times New Roman" w:cs="Times New Roman"/>
          <w:color w:val="000000"/>
          <w:sz w:val="25"/>
          <w:szCs w:val="25"/>
        </w:rPr>
        <w:t xml:space="preserve"> </w:t>
      </w:r>
      <w:r w:rsidRPr="00CA5805">
        <w:rPr>
          <w:rFonts w:ascii="Times New Roman" w:hAnsi="Times New Roman" w:cs="Times New Roman"/>
          <w:color w:val="000000"/>
          <w:sz w:val="25"/>
          <w:szCs w:val="25"/>
        </w:rPr>
        <w:t xml:space="preserve">приобретение сценических костюмов для МКУК "КДЦ </w:t>
      </w:r>
      <w:proofErr w:type="spellStart"/>
      <w:r w:rsidRPr="00CA5805">
        <w:rPr>
          <w:rFonts w:ascii="Times New Roman" w:hAnsi="Times New Roman" w:cs="Times New Roman"/>
          <w:color w:val="000000"/>
          <w:sz w:val="25"/>
          <w:szCs w:val="25"/>
        </w:rPr>
        <w:t>Перфиловского</w:t>
      </w:r>
      <w:proofErr w:type="spellEnd"/>
      <w:r w:rsidRPr="00CA5805">
        <w:rPr>
          <w:rFonts w:ascii="Times New Roman" w:hAnsi="Times New Roman" w:cs="Times New Roman"/>
          <w:color w:val="000000"/>
          <w:sz w:val="25"/>
          <w:szCs w:val="25"/>
        </w:rPr>
        <w:t xml:space="preserve"> МО" в сумме </w:t>
      </w:r>
      <w:r w:rsidRPr="00CA5805">
        <w:rPr>
          <w:rFonts w:ascii="Times New Roman" w:hAnsi="Times New Roman" w:cs="Times New Roman"/>
          <w:sz w:val="25"/>
          <w:szCs w:val="25"/>
        </w:rPr>
        <w:t>70 277,00 руб., в т.ч. из средств местного бюджета – 14905,00 руб.;</w:t>
      </w:r>
    </w:p>
    <w:p w:rsidR="00A9730C" w:rsidRPr="00CA5805" w:rsidRDefault="00A9730C" w:rsidP="00403FCC">
      <w:pPr>
        <w:tabs>
          <w:tab w:val="left" w:pos="709"/>
        </w:tabs>
        <w:autoSpaceDE w:val="0"/>
        <w:autoSpaceDN w:val="0"/>
        <w:adjustRightInd w:val="0"/>
        <w:ind w:firstLine="708"/>
        <w:rPr>
          <w:sz w:val="25"/>
          <w:szCs w:val="25"/>
        </w:rPr>
      </w:pPr>
      <w:r w:rsidRPr="00CA5805">
        <w:rPr>
          <w:color w:val="000000"/>
          <w:sz w:val="25"/>
          <w:szCs w:val="25"/>
        </w:rPr>
        <w:t>-</w:t>
      </w:r>
      <w:r w:rsidR="001F1C02" w:rsidRPr="00CA5805">
        <w:rPr>
          <w:color w:val="000000"/>
          <w:sz w:val="25"/>
          <w:szCs w:val="25"/>
        </w:rPr>
        <w:t xml:space="preserve"> п</w:t>
      </w:r>
      <w:r w:rsidRPr="00CA5805">
        <w:rPr>
          <w:color w:val="000000"/>
          <w:sz w:val="25"/>
          <w:szCs w:val="25"/>
        </w:rPr>
        <w:t xml:space="preserve">риобретение контейнеров для мусора" в сумме </w:t>
      </w:r>
      <w:r w:rsidRPr="00CA5805">
        <w:rPr>
          <w:sz w:val="25"/>
          <w:szCs w:val="25"/>
        </w:rPr>
        <w:t>18 000,00 руб.</w:t>
      </w:r>
    </w:p>
    <w:p w:rsidR="00A9730C" w:rsidRPr="00CA5805" w:rsidRDefault="00A9730C" w:rsidP="00403FCC">
      <w:pPr>
        <w:tabs>
          <w:tab w:val="left" w:pos="709"/>
        </w:tabs>
        <w:autoSpaceDE w:val="0"/>
        <w:autoSpaceDN w:val="0"/>
        <w:adjustRightInd w:val="0"/>
        <w:ind w:firstLine="708"/>
        <w:rPr>
          <w:sz w:val="25"/>
          <w:szCs w:val="25"/>
        </w:rPr>
      </w:pPr>
      <w:r w:rsidRPr="00CA5805">
        <w:rPr>
          <w:color w:val="000000"/>
          <w:sz w:val="25"/>
          <w:szCs w:val="25"/>
        </w:rPr>
        <w:t>-</w:t>
      </w:r>
      <w:r w:rsidR="001F1C02" w:rsidRPr="00CA5805">
        <w:rPr>
          <w:color w:val="000000"/>
          <w:sz w:val="25"/>
          <w:szCs w:val="25"/>
        </w:rPr>
        <w:t xml:space="preserve"> з</w:t>
      </w:r>
      <w:r w:rsidRPr="00CA5805">
        <w:rPr>
          <w:color w:val="000000"/>
          <w:sz w:val="25"/>
          <w:szCs w:val="25"/>
        </w:rPr>
        <w:t xml:space="preserve">амена системы отопления в МКУК "КДЦ </w:t>
      </w:r>
      <w:proofErr w:type="spellStart"/>
      <w:r w:rsidRPr="00CA5805">
        <w:rPr>
          <w:color w:val="000000"/>
          <w:sz w:val="25"/>
          <w:szCs w:val="25"/>
        </w:rPr>
        <w:t>Перфиловского</w:t>
      </w:r>
      <w:proofErr w:type="spellEnd"/>
      <w:r w:rsidRPr="00CA5805">
        <w:rPr>
          <w:color w:val="000000"/>
          <w:sz w:val="25"/>
          <w:szCs w:val="25"/>
        </w:rPr>
        <w:t xml:space="preserve"> МО", приобретение       батарей, труб и др.</w:t>
      </w:r>
      <w:r w:rsidRPr="00CA5805">
        <w:rPr>
          <w:sz w:val="25"/>
          <w:szCs w:val="25"/>
        </w:rPr>
        <w:t xml:space="preserve"> </w:t>
      </w:r>
      <w:r w:rsidRPr="00CA5805">
        <w:rPr>
          <w:color w:val="000000"/>
          <w:sz w:val="25"/>
          <w:szCs w:val="25"/>
        </w:rPr>
        <w:t xml:space="preserve"> в сумме </w:t>
      </w:r>
      <w:r w:rsidRPr="00CA5805">
        <w:rPr>
          <w:sz w:val="25"/>
          <w:szCs w:val="25"/>
        </w:rPr>
        <w:t>156 451,00 руб.</w:t>
      </w:r>
    </w:p>
    <w:p w:rsidR="00A9730C" w:rsidRPr="00CA5805" w:rsidRDefault="00A9730C" w:rsidP="00403FCC">
      <w:pPr>
        <w:tabs>
          <w:tab w:val="left" w:pos="709"/>
        </w:tabs>
        <w:autoSpaceDE w:val="0"/>
        <w:autoSpaceDN w:val="0"/>
        <w:adjustRightInd w:val="0"/>
        <w:ind w:firstLine="708"/>
        <w:rPr>
          <w:sz w:val="25"/>
          <w:szCs w:val="25"/>
        </w:rPr>
      </w:pPr>
      <w:r w:rsidRPr="00CA5805">
        <w:rPr>
          <w:color w:val="000000"/>
          <w:sz w:val="25"/>
          <w:szCs w:val="25"/>
        </w:rPr>
        <w:t>-</w:t>
      </w:r>
      <w:r w:rsidR="001F1C02" w:rsidRPr="00CA5805">
        <w:rPr>
          <w:color w:val="000000"/>
          <w:sz w:val="25"/>
          <w:szCs w:val="25"/>
        </w:rPr>
        <w:t xml:space="preserve"> п</w:t>
      </w:r>
      <w:r w:rsidRPr="00CA5805">
        <w:rPr>
          <w:color w:val="000000"/>
          <w:sz w:val="25"/>
          <w:szCs w:val="25"/>
        </w:rPr>
        <w:t xml:space="preserve">риобретение ламп накаливания марки ДРЛ, мощностью 250 ВТ для наружного уличного освещения" в сумме </w:t>
      </w:r>
      <w:r w:rsidRPr="00CA5805">
        <w:rPr>
          <w:sz w:val="25"/>
          <w:szCs w:val="25"/>
        </w:rPr>
        <w:t>14 000,00 руб.</w:t>
      </w:r>
    </w:p>
    <w:p w:rsidR="00A9730C" w:rsidRPr="00CA5805" w:rsidRDefault="001F1C02" w:rsidP="00403FCC">
      <w:pPr>
        <w:tabs>
          <w:tab w:val="left" w:pos="709"/>
        </w:tabs>
        <w:ind w:firstLine="360"/>
        <w:rPr>
          <w:sz w:val="25"/>
          <w:szCs w:val="25"/>
        </w:rPr>
      </w:pPr>
      <w:r w:rsidRPr="00CA5805">
        <w:rPr>
          <w:color w:val="000000"/>
          <w:sz w:val="25"/>
          <w:szCs w:val="25"/>
        </w:rPr>
        <w:tab/>
      </w:r>
      <w:r w:rsidR="00A9730C" w:rsidRPr="00CA5805">
        <w:rPr>
          <w:color w:val="000000"/>
          <w:sz w:val="25"/>
          <w:szCs w:val="25"/>
        </w:rPr>
        <w:t>-</w:t>
      </w:r>
      <w:r w:rsidRPr="00CA5805">
        <w:rPr>
          <w:color w:val="000000"/>
          <w:sz w:val="25"/>
          <w:szCs w:val="25"/>
        </w:rPr>
        <w:t xml:space="preserve"> з</w:t>
      </w:r>
      <w:r w:rsidR="00A9730C" w:rsidRPr="00CA5805">
        <w:rPr>
          <w:color w:val="000000"/>
          <w:sz w:val="25"/>
          <w:szCs w:val="25"/>
        </w:rPr>
        <w:t xml:space="preserve">амена наружного дверного блока в здании МКУК "КДЦ </w:t>
      </w:r>
      <w:proofErr w:type="spellStart"/>
      <w:r w:rsidR="004A16D9" w:rsidRPr="00CA5805">
        <w:rPr>
          <w:color w:val="000000"/>
          <w:sz w:val="25"/>
          <w:szCs w:val="25"/>
        </w:rPr>
        <w:t>Перфиловского</w:t>
      </w:r>
      <w:proofErr w:type="spellEnd"/>
      <w:r w:rsidR="004A16D9" w:rsidRPr="00CA5805">
        <w:rPr>
          <w:color w:val="000000"/>
          <w:sz w:val="25"/>
          <w:szCs w:val="25"/>
        </w:rPr>
        <w:t xml:space="preserve"> МО</w:t>
      </w:r>
      <w:r w:rsidR="00A9730C" w:rsidRPr="00CA5805">
        <w:rPr>
          <w:color w:val="000000"/>
          <w:sz w:val="25"/>
          <w:szCs w:val="25"/>
        </w:rPr>
        <w:t xml:space="preserve">" в сумме </w:t>
      </w:r>
      <w:r w:rsidR="00A9730C" w:rsidRPr="00CA5805">
        <w:rPr>
          <w:sz w:val="25"/>
          <w:szCs w:val="25"/>
        </w:rPr>
        <w:t xml:space="preserve">39 377,00 руб. </w:t>
      </w:r>
    </w:p>
    <w:p w:rsidR="00A9730C" w:rsidRPr="00CA5805" w:rsidRDefault="001F1C02" w:rsidP="00403FCC">
      <w:pPr>
        <w:tabs>
          <w:tab w:val="left" w:pos="709"/>
        </w:tabs>
        <w:ind w:firstLine="360"/>
        <w:rPr>
          <w:sz w:val="25"/>
          <w:szCs w:val="25"/>
        </w:rPr>
      </w:pPr>
      <w:r w:rsidRPr="00CA5805">
        <w:rPr>
          <w:sz w:val="25"/>
          <w:szCs w:val="25"/>
        </w:rPr>
        <w:tab/>
      </w:r>
      <w:r w:rsidR="00A9730C" w:rsidRPr="00CA5805">
        <w:rPr>
          <w:sz w:val="25"/>
          <w:szCs w:val="25"/>
        </w:rPr>
        <w:t xml:space="preserve">Постановлением администрации </w:t>
      </w:r>
      <w:proofErr w:type="spellStart"/>
      <w:r w:rsidR="00A9730C" w:rsidRPr="00CA5805">
        <w:rPr>
          <w:sz w:val="25"/>
          <w:szCs w:val="25"/>
        </w:rPr>
        <w:t>Перфиловского</w:t>
      </w:r>
      <w:proofErr w:type="spellEnd"/>
      <w:r w:rsidR="00A9730C" w:rsidRPr="00CA5805">
        <w:rPr>
          <w:sz w:val="25"/>
          <w:szCs w:val="25"/>
        </w:rPr>
        <w:t xml:space="preserve"> сельского п</w:t>
      </w:r>
      <w:r w:rsidRPr="00CA5805">
        <w:rPr>
          <w:sz w:val="25"/>
          <w:szCs w:val="25"/>
        </w:rPr>
        <w:t>оселения от 08.06.2015г. №12-па</w:t>
      </w:r>
      <w:r w:rsidR="00A9730C" w:rsidRPr="00CA5805">
        <w:rPr>
          <w:sz w:val="25"/>
          <w:szCs w:val="25"/>
        </w:rPr>
        <w:t xml:space="preserve"> «Об утверждении Порядка организации работы по реализации мероприятий народных инициатив </w:t>
      </w:r>
      <w:proofErr w:type="spellStart"/>
      <w:r w:rsidR="00A9730C" w:rsidRPr="00CA5805">
        <w:rPr>
          <w:sz w:val="25"/>
          <w:szCs w:val="25"/>
        </w:rPr>
        <w:t>Перфиловского</w:t>
      </w:r>
      <w:proofErr w:type="spellEnd"/>
      <w:r w:rsidR="00A9730C" w:rsidRPr="00CA5805">
        <w:rPr>
          <w:sz w:val="25"/>
          <w:szCs w:val="25"/>
        </w:rPr>
        <w:t xml:space="preserve"> сельского поселения» утвержден порядок организации работы по реализации мероприятий перечня проектов народных инициатив и расходования бюджетных средств.</w:t>
      </w:r>
    </w:p>
    <w:p w:rsidR="00A9730C" w:rsidRPr="00CA5805" w:rsidRDefault="00A9730C" w:rsidP="00986267">
      <w:pPr>
        <w:pStyle w:val="ConsPlusNormal"/>
        <w:tabs>
          <w:tab w:val="left" w:pos="709"/>
        </w:tabs>
        <w:jc w:val="both"/>
        <w:rPr>
          <w:rFonts w:ascii="Times New Roman" w:hAnsi="Times New Roman" w:cs="Times New Roman"/>
          <w:sz w:val="25"/>
          <w:szCs w:val="25"/>
        </w:rPr>
      </w:pPr>
      <w:r w:rsidRPr="00CA5805">
        <w:rPr>
          <w:rFonts w:ascii="Times New Roman" w:hAnsi="Times New Roman" w:cs="Times New Roman"/>
          <w:sz w:val="25"/>
          <w:szCs w:val="25"/>
        </w:rPr>
        <w:t xml:space="preserve">     </w:t>
      </w:r>
      <w:r w:rsidR="001F1C02" w:rsidRPr="00CA5805">
        <w:rPr>
          <w:rFonts w:ascii="Times New Roman" w:hAnsi="Times New Roman" w:cs="Times New Roman"/>
          <w:sz w:val="25"/>
          <w:szCs w:val="25"/>
        </w:rPr>
        <w:tab/>
      </w:r>
      <w:proofErr w:type="gramStart"/>
      <w:r w:rsidRPr="00CA5805">
        <w:rPr>
          <w:rFonts w:ascii="Times New Roman" w:hAnsi="Times New Roman" w:cs="Times New Roman"/>
          <w:sz w:val="25"/>
          <w:szCs w:val="25"/>
        </w:rPr>
        <w:t xml:space="preserve">Согласно Соглашению о предоставлении в 2015 году субсидий из областного бюджета бюджетам городских округов и поселений Иркутской области в целях </w:t>
      </w:r>
      <w:proofErr w:type="spellStart"/>
      <w:r w:rsidRPr="00CA5805">
        <w:rPr>
          <w:rFonts w:ascii="Times New Roman" w:hAnsi="Times New Roman" w:cs="Times New Roman"/>
          <w:sz w:val="25"/>
          <w:szCs w:val="25"/>
        </w:rPr>
        <w:t>софинансирования</w:t>
      </w:r>
      <w:proofErr w:type="spellEnd"/>
      <w:r w:rsidRPr="00CA5805">
        <w:rPr>
          <w:rFonts w:ascii="Times New Roman" w:hAnsi="Times New Roman" w:cs="Times New Roman"/>
          <w:sz w:val="25"/>
          <w:szCs w:val="25"/>
        </w:rPr>
        <w:t xml:space="preserve"> расходов, связанных с реализацией мероприятий перечня проектов народных инициатив от 30.06.2015г. №62-57-86/5-19, Уведомлению №1060 по расчетам между бюджетами от 01.06.2015г. (форма по ОКУД 0504817) министерством экономического развития Иркутской области по платежному поручению от 17.08.2015г. №535</w:t>
      </w:r>
      <w:proofErr w:type="gramEnd"/>
      <w:r w:rsidRPr="00CA5805">
        <w:rPr>
          <w:rFonts w:ascii="Times New Roman" w:hAnsi="Times New Roman" w:cs="Times New Roman"/>
          <w:sz w:val="25"/>
          <w:szCs w:val="25"/>
        </w:rPr>
        <w:t xml:space="preserve"> перечислена администрации </w:t>
      </w:r>
      <w:proofErr w:type="spellStart"/>
      <w:r w:rsidRPr="00CA5805">
        <w:rPr>
          <w:rFonts w:ascii="Times New Roman" w:hAnsi="Times New Roman" w:cs="Times New Roman"/>
          <w:sz w:val="25"/>
          <w:szCs w:val="25"/>
        </w:rPr>
        <w:t>Перфиловского</w:t>
      </w:r>
      <w:proofErr w:type="spellEnd"/>
      <w:r w:rsidRPr="00CA5805">
        <w:rPr>
          <w:rFonts w:ascii="Times New Roman" w:hAnsi="Times New Roman" w:cs="Times New Roman"/>
          <w:sz w:val="25"/>
          <w:szCs w:val="25"/>
        </w:rPr>
        <w:t xml:space="preserve"> сельского поселения субсидия в целях </w:t>
      </w:r>
      <w:proofErr w:type="spellStart"/>
      <w:r w:rsidRPr="00CA5805">
        <w:rPr>
          <w:rFonts w:ascii="Times New Roman" w:hAnsi="Times New Roman" w:cs="Times New Roman"/>
          <w:sz w:val="25"/>
          <w:szCs w:val="25"/>
        </w:rPr>
        <w:t>софинансирования</w:t>
      </w:r>
      <w:proofErr w:type="spellEnd"/>
      <w:r w:rsidRPr="00CA5805">
        <w:rPr>
          <w:rFonts w:ascii="Times New Roman" w:hAnsi="Times New Roman" w:cs="Times New Roman"/>
          <w:sz w:val="25"/>
          <w:szCs w:val="25"/>
        </w:rPr>
        <w:t xml:space="preserve"> расходных обязательств по реализации мероприятий перечня проектов народных инициатив в сумме 283200,00 руб. Финансирование субсидии произведено по кодам бюджетной классификации: КВСР 831, КФСР 1403 «Прочие межбюджетные трансферты общего характера», КЦСР 7110105 «Субсидии на реализацию мероприятий перечня проектов народных инициатив», КВР 521 «Субсидии, за исключением субсидий на </w:t>
      </w:r>
      <w:proofErr w:type="spellStart"/>
      <w:r w:rsidRPr="00CA5805">
        <w:rPr>
          <w:rFonts w:ascii="Times New Roman" w:hAnsi="Times New Roman" w:cs="Times New Roman"/>
          <w:sz w:val="25"/>
          <w:szCs w:val="25"/>
        </w:rPr>
        <w:t>софинансирование</w:t>
      </w:r>
      <w:proofErr w:type="spellEnd"/>
      <w:r w:rsidRPr="00CA5805">
        <w:rPr>
          <w:rFonts w:ascii="Times New Roman" w:hAnsi="Times New Roman" w:cs="Times New Roman"/>
          <w:sz w:val="25"/>
          <w:szCs w:val="25"/>
        </w:rPr>
        <w:t xml:space="preserve"> капитальных вложений в объекты государственной (муниципальной) собственности», КОСГУ 251 «Перечисления другим бюджетам Бюджетной системы Российской Федерации».</w:t>
      </w:r>
    </w:p>
    <w:p w:rsidR="00A9730C" w:rsidRPr="00CA5805" w:rsidRDefault="00A9730C" w:rsidP="00986267">
      <w:pPr>
        <w:pStyle w:val="ConsPlusNormal"/>
        <w:tabs>
          <w:tab w:val="left" w:pos="709"/>
        </w:tabs>
        <w:ind w:firstLine="709"/>
        <w:jc w:val="both"/>
        <w:rPr>
          <w:rFonts w:ascii="Times New Roman" w:hAnsi="Times New Roman" w:cs="Times New Roman"/>
          <w:sz w:val="25"/>
          <w:szCs w:val="25"/>
        </w:rPr>
      </w:pPr>
      <w:r w:rsidRPr="00CA5805">
        <w:rPr>
          <w:rFonts w:ascii="Times New Roman" w:hAnsi="Times New Roman" w:cs="Times New Roman"/>
          <w:sz w:val="25"/>
          <w:szCs w:val="25"/>
        </w:rPr>
        <w:t xml:space="preserve">Министерством экономического развития Иркутской области Уведомлением №1060 от 01.06.2015г. (форма по ОКУД 0504822) доведены администрации </w:t>
      </w:r>
      <w:proofErr w:type="spellStart"/>
      <w:r w:rsidRPr="00CA5805">
        <w:rPr>
          <w:rFonts w:ascii="Times New Roman" w:hAnsi="Times New Roman" w:cs="Times New Roman"/>
          <w:sz w:val="25"/>
          <w:szCs w:val="25"/>
        </w:rPr>
        <w:t>Перфиловского</w:t>
      </w:r>
      <w:proofErr w:type="spellEnd"/>
      <w:r w:rsidRPr="00CA5805">
        <w:rPr>
          <w:rFonts w:ascii="Times New Roman" w:hAnsi="Times New Roman" w:cs="Times New Roman"/>
          <w:sz w:val="25"/>
          <w:szCs w:val="25"/>
        </w:rPr>
        <w:t xml:space="preserve"> сельского поселения бюджетные ассигнования и лимит</w:t>
      </w:r>
      <w:r w:rsidR="00986267" w:rsidRPr="00CA5805">
        <w:rPr>
          <w:rFonts w:ascii="Times New Roman" w:hAnsi="Times New Roman" w:cs="Times New Roman"/>
          <w:sz w:val="25"/>
          <w:szCs w:val="25"/>
        </w:rPr>
        <w:t>ы</w:t>
      </w:r>
      <w:r w:rsidRPr="00CA5805">
        <w:rPr>
          <w:rFonts w:ascii="Times New Roman" w:hAnsi="Times New Roman" w:cs="Times New Roman"/>
          <w:sz w:val="25"/>
          <w:szCs w:val="25"/>
        </w:rPr>
        <w:t xml:space="preserve"> бюджетных обязательств областного бюджета на 2015 год в сумме 283200,00 руб. </w:t>
      </w:r>
    </w:p>
    <w:p w:rsidR="00A9730C" w:rsidRPr="00CA5805" w:rsidRDefault="00986267" w:rsidP="002C0453">
      <w:pPr>
        <w:pStyle w:val="ConsPlusNormal"/>
        <w:tabs>
          <w:tab w:val="left" w:pos="709"/>
        </w:tabs>
        <w:jc w:val="both"/>
        <w:rPr>
          <w:rFonts w:ascii="Times New Roman" w:hAnsi="Times New Roman" w:cs="Times New Roman"/>
          <w:sz w:val="25"/>
          <w:szCs w:val="25"/>
        </w:rPr>
      </w:pPr>
      <w:r w:rsidRPr="00CA5805">
        <w:rPr>
          <w:rFonts w:ascii="Times New Roman" w:hAnsi="Times New Roman" w:cs="Times New Roman"/>
          <w:sz w:val="25"/>
          <w:szCs w:val="25"/>
        </w:rPr>
        <w:tab/>
      </w:r>
      <w:proofErr w:type="gramStart"/>
      <w:r w:rsidR="00A9730C" w:rsidRPr="00CA5805">
        <w:rPr>
          <w:rFonts w:ascii="Times New Roman" w:hAnsi="Times New Roman" w:cs="Times New Roman"/>
          <w:sz w:val="25"/>
          <w:szCs w:val="25"/>
        </w:rPr>
        <w:t xml:space="preserve">Решением Думы </w:t>
      </w:r>
      <w:proofErr w:type="spellStart"/>
      <w:r w:rsidR="00A9730C" w:rsidRPr="00CA5805">
        <w:rPr>
          <w:rFonts w:ascii="Times New Roman" w:hAnsi="Times New Roman" w:cs="Times New Roman"/>
          <w:sz w:val="25"/>
          <w:szCs w:val="25"/>
        </w:rPr>
        <w:t>Перфиловского</w:t>
      </w:r>
      <w:proofErr w:type="spellEnd"/>
      <w:r w:rsidR="00A9730C" w:rsidRPr="00CA5805">
        <w:rPr>
          <w:rFonts w:ascii="Times New Roman" w:hAnsi="Times New Roman" w:cs="Times New Roman"/>
          <w:sz w:val="25"/>
          <w:szCs w:val="25"/>
        </w:rPr>
        <w:t xml:space="preserve"> сельского поселения от 22.06.2015г. №75 «О внесении изменений в решение Думы </w:t>
      </w:r>
      <w:proofErr w:type="spellStart"/>
      <w:r w:rsidR="00A9730C" w:rsidRPr="00CA5805">
        <w:rPr>
          <w:rFonts w:ascii="Times New Roman" w:hAnsi="Times New Roman" w:cs="Times New Roman"/>
          <w:sz w:val="25"/>
          <w:szCs w:val="25"/>
        </w:rPr>
        <w:t>Перфиловского</w:t>
      </w:r>
      <w:proofErr w:type="spellEnd"/>
      <w:r w:rsidR="00A9730C" w:rsidRPr="00CA5805">
        <w:rPr>
          <w:rFonts w:ascii="Times New Roman" w:hAnsi="Times New Roman" w:cs="Times New Roman"/>
          <w:sz w:val="25"/>
          <w:szCs w:val="25"/>
        </w:rPr>
        <w:t xml:space="preserve"> сельского поселения от 29.12.2014г. №63 «О бюджете </w:t>
      </w:r>
      <w:proofErr w:type="spellStart"/>
      <w:r w:rsidR="00A9730C" w:rsidRPr="00CA5805">
        <w:rPr>
          <w:rFonts w:ascii="Times New Roman" w:hAnsi="Times New Roman" w:cs="Times New Roman"/>
          <w:sz w:val="25"/>
          <w:szCs w:val="25"/>
        </w:rPr>
        <w:t>Перфиловского</w:t>
      </w:r>
      <w:proofErr w:type="spellEnd"/>
      <w:r w:rsidR="00A9730C" w:rsidRPr="00CA5805">
        <w:rPr>
          <w:rFonts w:ascii="Times New Roman" w:hAnsi="Times New Roman" w:cs="Times New Roman"/>
          <w:sz w:val="25"/>
          <w:szCs w:val="25"/>
        </w:rPr>
        <w:t xml:space="preserve"> муниципального образования на 2015 год и на плановый период 2016 и 2017 годов» (с изменениями от 31.03.2015г. №68) утверждена сумма субсидии в целях </w:t>
      </w:r>
      <w:proofErr w:type="spellStart"/>
      <w:r w:rsidR="00A9730C" w:rsidRPr="00CA5805">
        <w:rPr>
          <w:rFonts w:ascii="Times New Roman" w:hAnsi="Times New Roman" w:cs="Times New Roman"/>
          <w:sz w:val="25"/>
          <w:szCs w:val="25"/>
        </w:rPr>
        <w:t>софинансирования</w:t>
      </w:r>
      <w:proofErr w:type="spellEnd"/>
      <w:r w:rsidR="00A9730C" w:rsidRPr="00CA5805">
        <w:rPr>
          <w:rFonts w:ascii="Times New Roman" w:hAnsi="Times New Roman" w:cs="Times New Roman"/>
          <w:sz w:val="25"/>
          <w:szCs w:val="25"/>
        </w:rPr>
        <w:t xml:space="preserve"> расходов по реализации мероприятий перечня проектов народных инициатив в сумме</w:t>
      </w:r>
      <w:proofErr w:type="gramEnd"/>
      <w:r w:rsidR="00A9730C" w:rsidRPr="00CA5805">
        <w:rPr>
          <w:rFonts w:ascii="Times New Roman" w:hAnsi="Times New Roman" w:cs="Times New Roman"/>
          <w:sz w:val="25"/>
          <w:szCs w:val="25"/>
        </w:rPr>
        <w:t xml:space="preserve"> </w:t>
      </w:r>
      <w:proofErr w:type="gramStart"/>
      <w:r w:rsidR="00A9730C" w:rsidRPr="00CA5805">
        <w:rPr>
          <w:rFonts w:ascii="Times New Roman" w:hAnsi="Times New Roman" w:cs="Times New Roman"/>
          <w:sz w:val="25"/>
          <w:szCs w:val="25"/>
        </w:rPr>
        <w:t>283200,00 руб. (код БК 0002 02 02999 10 0000 151), с направлением бюджетных ассигнований на реализацию полномочий, установленных статьей 14 Федерального закона от 06.10.2003г. №131-ФЗ «Об общих принципах организации местного самоуправления в Российской Федерации» в сумме 283200,00 руб. в том числе: по  КФСР 0503 (Благоустройство) в сумме 32000,00 руб., по КФСР 0801 (Культура) в сумме 251200,00 руб. Также утверждены</w:t>
      </w:r>
      <w:proofErr w:type="gramEnd"/>
      <w:r w:rsidR="00A9730C" w:rsidRPr="00CA5805">
        <w:rPr>
          <w:rFonts w:ascii="Times New Roman" w:hAnsi="Times New Roman" w:cs="Times New Roman"/>
          <w:sz w:val="25"/>
          <w:szCs w:val="25"/>
        </w:rPr>
        <w:t xml:space="preserve"> бюджетные ассигнования из местного бюджета на </w:t>
      </w:r>
      <w:proofErr w:type="gramStart"/>
      <w:r w:rsidR="00A9730C" w:rsidRPr="00CA5805">
        <w:rPr>
          <w:rFonts w:ascii="Times New Roman" w:hAnsi="Times New Roman" w:cs="Times New Roman"/>
          <w:sz w:val="25"/>
          <w:szCs w:val="25"/>
        </w:rPr>
        <w:t>долевое</w:t>
      </w:r>
      <w:proofErr w:type="gramEnd"/>
      <w:r w:rsidR="00A9730C" w:rsidRPr="00CA5805">
        <w:rPr>
          <w:rFonts w:ascii="Times New Roman" w:hAnsi="Times New Roman" w:cs="Times New Roman"/>
          <w:sz w:val="25"/>
          <w:szCs w:val="25"/>
        </w:rPr>
        <w:t xml:space="preserve"> </w:t>
      </w:r>
      <w:proofErr w:type="spellStart"/>
      <w:r w:rsidR="00A9730C" w:rsidRPr="00CA5805">
        <w:rPr>
          <w:rFonts w:ascii="Times New Roman" w:hAnsi="Times New Roman" w:cs="Times New Roman"/>
          <w:sz w:val="25"/>
          <w:szCs w:val="25"/>
        </w:rPr>
        <w:t>софинансирование</w:t>
      </w:r>
      <w:proofErr w:type="spellEnd"/>
      <w:r w:rsidR="00A9730C" w:rsidRPr="00CA5805">
        <w:rPr>
          <w:rFonts w:ascii="Times New Roman" w:hAnsi="Times New Roman" w:cs="Times New Roman"/>
          <w:sz w:val="25"/>
          <w:szCs w:val="25"/>
        </w:rPr>
        <w:t xml:space="preserve"> расходных обязательств по реализации мероприятий перечня проектов народных инициатив по КФСР 0801 (Культура) в сумме 14905,00 руб. </w:t>
      </w:r>
    </w:p>
    <w:p w:rsidR="00A9730C" w:rsidRPr="00CA5805" w:rsidRDefault="00A9730C" w:rsidP="00403FCC">
      <w:pPr>
        <w:pStyle w:val="ConsPlusNormal"/>
        <w:tabs>
          <w:tab w:val="left" w:pos="709"/>
        </w:tabs>
        <w:jc w:val="both"/>
        <w:rPr>
          <w:rFonts w:ascii="Times New Roman" w:hAnsi="Times New Roman" w:cs="Times New Roman"/>
          <w:sz w:val="25"/>
          <w:szCs w:val="25"/>
        </w:rPr>
      </w:pPr>
      <w:r w:rsidRPr="00CA5805">
        <w:rPr>
          <w:rFonts w:ascii="Times New Roman" w:hAnsi="Times New Roman" w:cs="Times New Roman"/>
          <w:sz w:val="25"/>
          <w:szCs w:val="25"/>
        </w:rPr>
        <w:tab/>
        <w:t xml:space="preserve">На основании Приказа Комитета по финансам администрации </w:t>
      </w:r>
      <w:proofErr w:type="spellStart"/>
      <w:r w:rsidRPr="00CA5805">
        <w:rPr>
          <w:rFonts w:ascii="Times New Roman" w:hAnsi="Times New Roman" w:cs="Times New Roman"/>
          <w:sz w:val="25"/>
          <w:szCs w:val="25"/>
        </w:rPr>
        <w:t>Тулунского</w:t>
      </w:r>
      <w:proofErr w:type="spellEnd"/>
      <w:r w:rsidRPr="00CA5805">
        <w:rPr>
          <w:rFonts w:ascii="Times New Roman" w:hAnsi="Times New Roman" w:cs="Times New Roman"/>
          <w:sz w:val="25"/>
          <w:szCs w:val="25"/>
        </w:rPr>
        <w:t xml:space="preserve"> </w:t>
      </w:r>
      <w:r w:rsidRPr="00CA5805">
        <w:rPr>
          <w:rFonts w:ascii="Times New Roman" w:hAnsi="Times New Roman" w:cs="Times New Roman"/>
          <w:sz w:val="25"/>
          <w:szCs w:val="25"/>
        </w:rPr>
        <w:lastRenderedPageBreak/>
        <w:t xml:space="preserve">муниципального района «О внесении изменений в сводные бюджетные росписи бюджетов сельских поселений </w:t>
      </w:r>
      <w:proofErr w:type="spellStart"/>
      <w:r w:rsidRPr="00CA5805">
        <w:rPr>
          <w:rFonts w:ascii="Times New Roman" w:hAnsi="Times New Roman" w:cs="Times New Roman"/>
          <w:sz w:val="25"/>
          <w:szCs w:val="25"/>
        </w:rPr>
        <w:t>Тулунского</w:t>
      </w:r>
      <w:proofErr w:type="spellEnd"/>
      <w:r w:rsidRPr="00CA5805">
        <w:rPr>
          <w:rFonts w:ascii="Times New Roman" w:hAnsi="Times New Roman" w:cs="Times New Roman"/>
          <w:sz w:val="25"/>
          <w:szCs w:val="25"/>
        </w:rPr>
        <w:t xml:space="preserve"> муниципального района на 2015 год и плановый период 2016 и 2017 годов» от 23.06.2015г. №327-а (о.д.) </w:t>
      </w:r>
      <w:proofErr w:type="spellStart"/>
      <w:r w:rsidRPr="00CA5805">
        <w:rPr>
          <w:rFonts w:ascii="Times New Roman" w:hAnsi="Times New Roman" w:cs="Times New Roman"/>
          <w:sz w:val="25"/>
          <w:szCs w:val="25"/>
        </w:rPr>
        <w:t>Перфиловскому</w:t>
      </w:r>
      <w:proofErr w:type="spellEnd"/>
      <w:r w:rsidRPr="00CA5805">
        <w:rPr>
          <w:rFonts w:ascii="Times New Roman" w:hAnsi="Times New Roman" w:cs="Times New Roman"/>
          <w:sz w:val="25"/>
          <w:szCs w:val="25"/>
        </w:rPr>
        <w:t xml:space="preserve"> сельскому поселению направлено уведомление об уточненных бюджетных ассигнованиях бюджета </w:t>
      </w:r>
      <w:proofErr w:type="spellStart"/>
      <w:r w:rsidRPr="00CA5805">
        <w:rPr>
          <w:rFonts w:ascii="Times New Roman" w:hAnsi="Times New Roman" w:cs="Times New Roman"/>
          <w:sz w:val="25"/>
          <w:szCs w:val="25"/>
        </w:rPr>
        <w:t>Перфиловского</w:t>
      </w:r>
      <w:proofErr w:type="spellEnd"/>
      <w:r w:rsidRPr="00CA5805">
        <w:rPr>
          <w:rFonts w:ascii="Times New Roman" w:hAnsi="Times New Roman" w:cs="Times New Roman"/>
          <w:sz w:val="25"/>
          <w:szCs w:val="25"/>
        </w:rPr>
        <w:t xml:space="preserve"> сельского поселения, которым доведены вышеуказанные изменения. </w:t>
      </w:r>
    </w:p>
    <w:p w:rsidR="00A9730C" w:rsidRPr="00CA5805" w:rsidRDefault="00A9730C" w:rsidP="00403FCC">
      <w:pPr>
        <w:pStyle w:val="ConsPlusNormal"/>
        <w:tabs>
          <w:tab w:val="left" w:pos="709"/>
        </w:tabs>
        <w:jc w:val="both"/>
        <w:rPr>
          <w:rFonts w:ascii="Times New Roman" w:hAnsi="Times New Roman" w:cs="Times New Roman"/>
          <w:sz w:val="25"/>
          <w:szCs w:val="25"/>
        </w:rPr>
      </w:pPr>
      <w:r w:rsidRPr="00CA5805">
        <w:rPr>
          <w:rFonts w:ascii="Times New Roman" w:hAnsi="Times New Roman" w:cs="Times New Roman"/>
          <w:sz w:val="25"/>
          <w:szCs w:val="25"/>
        </w:rPr>
        <w:t xml:space="preserve">        </w:t>
      </w:r>
      <w:r w:rsidR="0038734D" w:rsidRPr="00CA5805">
        <w:rPr>
          <w:rFonts w:ascii="Times New Roman" w:hAnsi="Times New Roman" w:cs="Times New Roman"/>
          <w:sz w:val="25"/>
          <w:szCs w:val="25"/>
        </w:rPr>
        <w:tab/>
      </w:r>
      <w:r w:rsidRPr="00CA5805">
        <w:rPr>
          <w:rFonts w:ascii="Times New Roman" w:hAnsi="Times New Roman" w:cs="Times New Roman"/>
          <w:sz w:val="25"/>
          <w:szCs w:val="25"/>
        </w:rPr>
        <w:t xml:space="preserve">На основании уведомления об изменении бюджетных назначений </w:t>
      </w:r>
      <w:proofErr w:type="spellStart"/>
      <w:r w:rsidRPr="00CA5805">
        <w:rPr>
          <w:rFonts w:ascii="Times New Roman" w:hAnsi="Times New Roman" w:cs="Times New Roman"/>
          <w:sz w:val="25"/>
          <w:szCs w:val="25"/>
        </w:rPr>
        <w:t>Перфиловского</w:t>
      </w:r>
      <w:proofErr w:type="spellEnd"/>
      <w:r w:rsidRPr="00CA5805">
        <w:rPr>
          <w:rFonts w:ascii="Times New Roman" w:hAnsi="Times New Roman" w:cs="Times New Roman"/>
          <w:sz w:val="25"/>
          <w:szCs w:val="25"/>
        </w:rPr>
        <w:t xml:space="preserve"> сельского поселения составлена бюджетная роспись от 23.06.2015 г., реестр расходных обязательств на 2015 г. и на плановый период 2016 и 2017 годов от 23.06.2015г., бюджетные сметы на 2015 год от 23.06.2015г., утвержденные главой администрации </w:t>
      </w:r>
      <w:proofErr w:type="spellStart"/>
      <w:r w:rsidRPr="00CA5805">
        <w:rPr>
          <w:rFonts w:ascii="Times New Roman" w:hAnsi="Times New Roman" w:cs="Times New Roman"/>
          <w:sz w:val="25"/>
          <w:szCs w:val="25"/>
        </w:rPr>
        <w:t>Перфиловского</w:t>
      </w:r>
      <w:proofErr w:type="spellEnd"/>
      <w:r w:rsidRPr="00CA5805">
        <w:rPr>
          <w:rFonts w:ascii="Times New Roman" w:hAnsi="Times New Roman" w:cs="Times New Roman"/>
          <w:sz w:val="25"/>
          <w:szCs w:val="25"/>
        </w:rPr>
        <w:t xml:space="preserve"> сельского поселения 23.06 2015г.</w:t>
      </w:r>
    </w:p>
    <w:p w:rsidR="00A9730C" w:rsidRPr="00CA5805" w:rsidRDefault="00A9730C" w:rsidP="00403FCC">
      <w:pPr>
        <w:pStyle w:val="ConsPlusNormal"/>
        <w:tabs>
          <w:tab w:val="left" w:pos="709"/>
        </w:tabs>
        <w:jc w:val="both"/>
        <w:rPr>
          <w:rFonts w:ascii="Times New Roman" w:hAnsi="Times New Roman" w:cs="Times New Roman"/>
          <w:sz w:val="25"/>
          <w:szCs w:val="25"/>
        </w:rPr>
      </w:pPr>
      <w:r w:rsidRPr="00CA5805">
        <w:rPr>
          <w:rFonts w:ascii="Times New Roman" w:hAnsi="Times New Roman" w:cs="Times New Roman"/>
          <w:sz w:val="25"/>
          <w:szCs w:val="25"/>
        </w:rPr>
        <w:t xml:space="preserve">         </w:t>
      </w:r>
      <w:r w:rsidR="0028053C" w:rsidRPr="00CA5805">
        <w:rPr>
          <w:rFonts w:ascii="Times New Roman" w:hAnsi="Times New Roman" w:cs="Times New Roman"/>
          <w:sz w:val="25"/>
          <w:szCs w:val="25"/>
        </w:rPr>
        <w:tab/>
      </w:r>
      <w:r w:rsidRPr="00CA5805">
        <w:rPr>
          <w:rFonts w:ascii="Times New Roman" w:hAnsi="Times New Roman" w:cs="Times New Roman"/>
          <w:sz w:val="25"/>
          <w:szCs w:val="25"/>
        </w:rPr>
        <w:t xml:space="preserve">В нарушение пункта 18 приказа Комитета по финансам администрации </w:t>
      </w:r>
      <w:proofErr w:type="spellStart"/>
      <w:r w:rsidRPr="00CA5805">
        <w:rPr>
          <w:rFonts w:ascii="Times New Roman" w:hAnsi="Times New Roman" w:cs="Times New Roman"/>
          <w:sz w:val="25"/>
          <w:szCs w:val="25"/>
        </w:rPr>
        <w:t>Тулунского</w:t>
      </w:r>
      <w:proofErr w:type="spellEnd"/>
      <w:r w:rsidRPr="00CA5805">
        <w:rPr>
          <w:rFonts w:ascii="Times New Roman" w:hAnsi="Times New Roman" w:cs="Times New Roman"/>
          <w:sz w:val="25"/>
          <w:szCs w:val="25"/>
        </w:rPr>
        <w:t xml:space="preserve"> муниципального района от 25.11.2013г. №744</w:t>
      </w:r>
      <w:r w:rsidR="00793C94" w:rsidRPr="00CA5805">
        <w:rPr>
          <w:rFonts w:ascii="Times New Roman" w:hAnsi="Times New Roman" w:cs="Times New Roman"/>
          <w:sz w:val="25"/>
          <w:szCs w:val="25"/>
        </w:rPr>
        <w:t xml:space="preserve"> </w:t>
      </w:r>
      <w:r w:rsidRPr="00CA5805">
        <w:rPr>
          <w:rFonts w:ascii="Times New Roman" w:hAnsi="Times New Roman" w:cs="Times New Roman"/>
          <w:sz w:val="25"/>
          <w:szCs w:val="25"/>
        </w:rPr>
        <w:t>(о.д</w:t>
      </w:r>
      <w:r w:rsidR="00793C94" w:rsidRPr="00CA5805">
        <w:rPr>
          <w:rFonts w:ascii="Times New Roman" w:hAnsi="Times New Roman" w:cs="Times New Roman"/>
          <w:sz w:val="25"/>
          <w:szCs w:val="25"/>
        </w:rPr>
        <w:t>.</w:t>
      </w:r>
      <w:r w:rsidRPr="00CA5805">
        <w:rPr>
          <w:rFonts w:ascii="Times New Roman" w:hAnsi="Times New Roman" w:cs="Times New Roman"/>
          <w:sz w:val="25"/>
          <w:szCs w:val="25"/>
        </w:rPr>
        <w:t>)</w:t>
      </w:r>
      <w:r w:rsidRPr="00CA5805">
        <w:rPr>
          <w:rFonts w:ascii="Times New Roman" w:hAnsi="Times New Roman" w:cs="Times New Roman"/>
          <w:i/>
          <w:sz w:val="25"/>
          <w:szCs w:val="25"/>
        </w:rPr>
        <w:t xml:space="preserve"> </w:t>
      </w:r>
      <w:r w:rsidRPr="00CD23F4">
        <w:rPr>
          <w:rFonts w:ascii="Times New Roman" w:hAnsi="Times New Roman" w:cs="Times New Roman"/>
          <w:sz w:val="25"/>
          <w:szCs w:val="25"/>
        </w:rPr>
        <w:t>«</w:t>
      </w:r>
      <w:r w:rsidRPr="00CA5805">
        <w:rPr>
          <w:rFonts w:ascii="Times New Roman" w:hAnsi="Times New Roman" w:cs="Times New Roman"/>
          <w:sz w:val="25"/>
          <w:szCs w:val="25"/>
        </w:rPr>
        <w:t>Об утверждении Порядка составления и ведения сводной бюджетной росписи бюджета муниципального образования «</w:t>
      </w:r>
      <w:proofErr w:type="spellStart"/>
      <w:r w:rsidRPr="00CA5805">
        <w:rPr>
          <w:rFonts w:ascii="Times New Roman" w:hAnsi="Times New Roman" w:cs="Times New Roman"/>
          <w:sz w:val="25"/>
          <w:szCs w:val="25"/>
        </w:rPr>
        <w:t>Тулунский</w:t>
      </w:r>
      <w:proofErr w:type="spellEnd"/>
      <w:r w:rsidRPr="00CA5805">
        <w:rPr>
          <w:rFonts w:ascii="Times New Roman" w:hAnsi="Times New Roman" w:cs="Times New Roman"/>
          <w:sz w:val="25"/>
          <w:szCs w:val="25"/>
        </w:rPr>
        <w:t xml:space="preserve"> район», бюджетных росписей главных распорядителей (распорядителей) средств бюджета муниципального образования «</w:t>
      </w:r>
      <w:proofErr w:type="spellStart"/>
      <w:r w:rsidRPr="00CA5805">
        <w:rPr>
          <w:rFonts w:ascii="Times New Roman" w:hAnsi="Times New Roman" w:cs="Times New Roman"/>
          <w:sz w:val="25"/>
          <w:szCs w:val="25"/>
        </w:rPr>
        <w:t>Тулунский</w:t>
      </w:r>
      <w:proofErr w:type="spellEnd"/>
      <w:r w:rsidRPr="00CA5805">
        <w:rPr>
          <w:rFonts w:ascii="Times New Roman" w:hAnsi="Times New Roman" w:cs="Times New Roman"/>
          <w:sz w:val="25"/>
          <w:szCs w:val="25"/>
        </w:rPr>
        <w:t xml:space="preserve">  район» и бюджетов сельских поселений» (далее – Приказ №744) в бланке бюджетной росписи расходов отсутствует оттиск печати.</w:t>
      </w:r>
    </w:p>
    <w:p w:rsidR="00A9730C" w:rsidRPr="00CA5805" w:rsidRDefault="00A9730C" w:rsidP="00403FCC">
      <w:pPr>
        <w:tabs>
          <w:tab w:val="left" w:pos="709"/>
        </w:tabs>
        <w:rPr>
          <w:sz w:val="25"/>
          <w:szCs w:val="25"/>
        </w:rPr>
      </w:pPr>
      <w:r w:rsidRPr="00CA5805">
        <w:rPr>
          <w:sz w:val="25"/>
          <w:szCs w:val="25"/>
        </w:rPr>
        <w:t xml:space="preserve">       </w:t>
      </w:r>
      <w:r w:rsidR="00793C94" w:rsidRPr="00CA5805">
        <w:rPr>
          <w:sz w:val="25"/>
          <w:szCs w:val="25"/>
        </w:rPr>
        <w:tab/>
      </w:r>
      <w:r w:rsidRPr="00CA5805">
        <w:rPr>
          <w:sz w:val="25"/>
          <w:szCs w:val="25"/>
        </w:rPr>
        <w:t xml:space="preserve">В нарушение пункта 21 Приказа №744 администрацией </w:t>
      </w:r>
      <w:proofErr w:type="spellStart"/>
      <w:r w:rsidRPr="00CA5805">
        <w:rPr>
          <w:sz w:val="25"/>
          <w:szCs w:val="25"/>
        </w:rPr>
        <w:t>Перфиловского</w:t>
      </w:r>
      <w:proofErr w:type="spellEnd"/>
      <w:r w:rsidRPr="00CA5805">
        <w:rPr>
          <w:sz w:val="25"/>
          <w:szCs w:val="25"/>
        </w:rPr>
        <w:t xml:space="preserve"> сельского поселения, как главным распорядителем бюджетных средств не составлен свод лимитов бюджетных обязательств по подведомственным получателям бюджетных средств.</w:t>
      </w:r>
    </w:p>
    <w:p w:rsidR="00A9730C" w:rsidRPr="00CA5805" w:rsidRDefault="00A9730C" w:rsidP="00403FCC">
      <w:pPr>
        <w:tabs>
          <w:tab w:val="left" w:pos="709"/>
        </w:tabs>
        <w:rPr>
          <w:sz w:val="25"/>
          <w:szCs w:val="25"/>
        </w:rPr>
      </w:pPr>
      <w:r w:rsidRPr="00CA5805">
        <w:rPr>
          <w:sz w:val="25"/>
          <w:szCs w:val="25"/>
        </w:rPr>
        <w:t xml:space="preserve">       </w:t>
      </w:r>
      <w:r w:rsidR="00793C94" w:rsidRPr="00CA5805">
        <w:rPr>
          <w:sz w:val="25"/>
          <w:szCs w:val="25"/>
        </w:rPr>
        <w:tab/>
      </w:r>
      <w:r w:rsidRPr="00CA5805">
        <w:rPr>
          <w:sz w:val="25"/>
          <w:szCs w:val="25"/>
        </w:rPr>
        <w:t>В нарушение пунктов 19, 23 Приказа №744 в формах уведомлений о бюджетных ассигнованиях, о лимитах бюджетных обязательств не проставлена дата формирования, отсутствует оттиск печати. Уведомление о бюджетных ассигнованиях, о лимитах бюджетных обязательств направленное Муниципальному казенному учреждению культуры «</w:t>
      </w:r>
      <w:proofErr w:type="spellStart"/>
      <w:r w:rsidRPr="00CA5805">
        <w:rPr>
          <w:sz w:val="25"/>
          <w:szCs w:val="25"/>
        </w:rPr>
        <w:t>Культурно-досуговый</w:t>
      </w:r>
      <w:proofErr w:type="spellEnd"/>
      <w:r w:rsidRPr="00CA5805">
        <w:rPr>
          <w:sz w:val="25"/>
          <w:szCs w:val="25"/>
        </w:rPr>
        <w:t xml:space="preserve"> центр </w:t>
      </w:r>
      <w:proofErr w:type="spellStart"/>
      <w:r w:rsidRPr="00CA5805">
        <w:rPr>
          <w:sz w:val="25"/>
          <w:szCs w:val="25"/>
        </w:rPr>
        <w:t>Перфиловского</w:t>
      </w:r>
      <w:proofErr w:type="spellEnd"/>
      <w:r w:rsidRPr="00CA5805">
        <w:rPr>
          <w:sz w:val="25"/>
          <w:szCs w:val="25"/>
        </w:rPr>
        <w:t xml:space="preserve"> муниципального образования», как получателю бюджетных средств, не подписано руководителем главного распорядителя бюджетных средств, то есть главой сельского поселения, а присутствует подпись руководителя получателя бюджетных средств.</w:t>
      </w:r>
    </w:p>
    <w:p w:rsidR="00A9730C" w:rsidRPr="00CA5805" w:rsidRDefault="00A9730C" w:rsidP="00403FCC">
      <w:pPr>
        <w:pStyle w:val="ConsPlusNormal"/>
        <w:tabs>
          <w:tab w:val="left" w:pos="709"/>
        </w:tabs>
        <w:jc w:val="both"/>
        <w:rPr>
          <w:rFonts w:ascii="Times New Roman" w:hAnsi="Times New Roman" w:cs="Times New Roman"/>
          <w:sz w:val="25"/>
          <w:szCs w:val="25"/>
        </w:rPr>
      </w:pPr>
      <w:r w:rsidRPr="00CA5805">
        <w:rPr>
          <w:rFonts w:ascii="Times New Roman" w:hAnsi="Times New Roman" w:cs="Times New Roman"/>
          <w:sz w:val="25"/>
          <w:szCs w:val="25"/>
        </w:rPr>
        <w:t xml:space="preserve">       </w:t>
      </w:r>
      <w:r w:rsidR="00E93544" w:rsidRPr="00CA5805">
        <w:rPr>
          <w:rFonts w:ascii="Times New Roman" w:hAnsi="Times New Roman" w:cs="Times New Roman"/>
          <w:sz w:val="25"/>
          <w:szCs w:val="25"/>
        </w:rPr>
        <w:tab/>
      </w:r>
      <w:proofErr w:type="gramStart"/>
      <w:r w:rsidRPr="00CA5805">
        <w:rPr>
          <w:rFonts w:ascii="Times New Roman" w:hAnsi="Times New Roman" w:cs="Times New Roman"/>
          <w:sz w:val="25"/>
          <w:szCs w:val="25"/>
        </w:rPr>
        <w:t xml:space="preserve">В нарушение абзаца 1 раздела </w:t>
      </w:r>
      <w:r w:rsidRPr="00CA5805">
        <w:rPr>
          <w:rFonts w:ascii="Times New Roman" w:hAnsi="Times New Roman" w:cs="Times New Roman"/>
          <w:sz w:val="25"/>
          <w:szCs w:val="25"/>
          <w:lang w:val="en-US"/>
        </w:rPr>
        <w:t>III</w:t>
      </w:r>
      <w:r w:rsidRPr="00CA5805">
        <w:rPr>
          <w:rFonts w:ascii="Times New Roman" w:hAnsi="Times New Roman" w:cs="Times New Roman"/>
          <w:sz w:val="25"/>
          <w:szCs w:val="25"/>
        </w:rPr>
        <w:t xml:space="preserve"> Порядка составления, утверждения и ведения бюджетных смет администрации </w:t>
      </w:r>
      <w:proofErr w:type="spellStart"/>
      <w:r w:rsidRPr="00CA5805">
        <w:rPr>
          <w:rFonts w:ascii="Times New Roman" w:hAnsi="Times New Roman" w:cs="Times New Roman"/>
          <w:sz w:val="25"/>
          <w:szCs w:val="25"/>
        </w:rPr>
        <w:t>Перфиловского</w:t>
      </w:r>
      <w:proofErr w:type="spellEnd"/>
      <w:r w:rsidRPr="00CA5805">
        <w:rPr>
          <w:rFonts w:ascii="Times New Roman" w:hAnsi="Times New Roman" w:cs="Times New Roman"/>
          <w:sz w:val="25"/>
          <w:szCs w:val="25"/>
        </w:rPr>
        <w:t xml:space="preserve"> сельского поселения и муниципальных учреждений, в отношении которых администрация </w:t>
      </w:r>
      <w:proofErr w:type="spellStart"/>
      <w:r w:rsidRPr="00CA5805">
        <w:rPr>
          <w:rFonts w:ascii="Times New Roman" w:hAnsi="Times New Roman" w:cs="Times New Roman"/>
          <w:sz w:val="25"/>
          <w:szCs w:val="25"/>
        </w:rPr>
        <w:t>Перфиловского</w:t>
      </w:r>
      <w:proofErr w:type="spellEnd"/>
      <w:r w:rsidRPr="00CA5805">
        <w:rPr>
          <w:rFonts w:ascii="Times New Roman" w:hAnsi="Times New Roman" w:cs="Times New Roman"/>
          <w:sz w:val="25"/>
          <w:szCs w:val="25"/>
        </w:rPr>
        <w:t xml:space="preserve"> сельского поселения является главным распорядителем бюджетных средств, утвержденных распоряжением администрации </w:t>
      </w:r>
      <w:proofErr w:type="spellStart"/>
      <w:r w:rsidRPr="00CA5805">
        <w:rPr>
          <w:rFonts w:ascii="Times New Roman" w:hAnsi="Times New Roman" w:cs="Times New Roman"/>
          <w:sz w:val="25"/>
          <w:szCs w:val="25"/>
        </w:rPr>
        <w:t>Перфиловского</w:t>
      </w:r>
      <w:proofErr w:type="spellEnd"/>
      <w:r w:rsidRPr="00CA5805">
        <w:rPr>
          <w:rFonts w:ascii="Times New Roman" w:hAnsi="Times New Roman" w:cs="Times New Roman"/>
          <w:sz w:val="25"/>
          <w:szCs w:val="25"/>
        </w:rPr>
        <w:t xml:space="preserve"> сельского поселения от 29.12.2014г. №63-ра (далее - Порядок по составлению, утверждению и ведению бюджетных смет) бюджетная смета Администрации </w:t>
      </w:r>
      <w:proofErr w:type="spellStart"/>
      <w:r w:rsidRPr="00CA5805">
        <w:rPr>
          <w:rFonts w:ascii="Times New Roman" w:hAnsi="Times New Roman" w:cs="Times New Roman"/>
          <w:sz w:val="25"/>
          <w:szCs w:val="25"/>
        </w:rPr>
        <w:t>Перфиловского</w:t>
      </w:r>
      <w:proofErr w:type="spellEnd"/>
      <w:r w:rsidRPr="00CA5805">
        <w:rPr>
          <w:rFonts w:ascii="Times New Roman" w:hAnsi="Times New Roman" w:cs="Times New Roman"/>
          <w:sz w:val="25"/>
          <w:szCs w:val="25"/>
        </w:rPr>
        <w:t xml:space="preserve"> сельского поселения, МКУК «</w:t>
      </w:r>
      <w:proofErr w:type="spellStart"/>
      <w:r w:rsidRPr="00CA5805">
        <w:rPr>
          <w:rFonts w:ascii="Times New Roman" w:hAnsi="Times New Roman" w:cs="Times New Roman"/>
          <w:sz w:val="25"/>
          <w:szCs w:val="25"/>
        </w:rPr>
        <w:t>Культурно-досуговый</w:t>
      </w:r>
      <w:proofErr w:type="spellEnd"/>
      <w:r w:rsidRPr="00CA5805">
        <w:rPr>
          <w:rFonts w:ascii="Times New Roman" w:hAnsi="Times New Roman" w:cs="Times New Roman"/>
          <w:sz w:val="25"/>
          <w:szCs w:val="25"/>
        </w:rPr>
        <w:t xml:space="preserve"> центр</w:t>
      </w:r>
      <w:proofErr w:type="gramEnd"/>
      <w:r w:rsidRPr="00CA5805">
        <w:rPr>
          <w:rFonts w:ascii="Times New Roman" w:hAnsi="Times New Roman" w:cs="Times New Roman"/>
          <w:sz w:val="25"/>
          <w:szCs w:val="25"/>
        </w:rPr>
        <w:t xml:space="preserve"> </w:t>
      </w:r>
      <w:proofErr w:type="spellStart"/>
      <w:r w:rsidRPr="00CA5805">
        <w:rPr>
          <w:rFonts w:ascii="Times New Roman" w:hAnsi="Times New Roman" w:cs="Times New Roman"/>
          <w:sz w:val="25"/>
          <w:szCs w:val="25"/>
        </w:rPr>
        <w:t>Перфиловского</w:t>
      </w:r>
      <w:proofErr w:type="spellEnd"/>
      <w:r w:rsidRPr="00CA5805">
        <w:rPr>
          <w:rFonts w:ascii="Times New Roman" w:hAnsi="Times New Roman" w:cs="Times New Roman"/>
          <w:sz w:val="25"/>
          <w:szCs w:val="25"/>
        </w:rPr>
        <w:t xml:space="preserve"> МО» не </w:t>
      </w:r>
      <w:proofErr w:type="gramStart"/>
      <w:r w:rsidRPr="00CA5805">
        <w:rPr>
          <w:rFonts w:ascii="Times New Roman" w:hAnsi="Times New Roman" w:cs="Times New Roman"/>
          <w:sz w:val="25"/>
          <w:szCs w:val="25"/>
        </w:rPr>
        <w:t>заверена</w:t>
      </w:r>
      <w:proofErr w:type="gramEnd"/>
      <w:r w:rsidRPr="00CA5805">
        <w:rPr>
          <w:rFonts w:ascii="Times New Roman" w:hAnsi="Times New Roman" w:cs="Times New Roman"/>
          <w:sz w:val="25"/>
          <w:szCs w:val="25"/>
        </w:rPr>
        <w:t xml:space="preserve"> гербовой печатью.</w:t>
      </w:r>
    </w:p>
    <w:p w:rsidR="00A9730C" w:rsidRPr="00CA5805" w:rsidRDefault="00E93544" w:rsidP="00E93544">
      <w:pPr>
        <w:shd w:val="clear" w:color="auto" w:fill="FFFFFF"/>
        <w:tabs>
          <w:tab w:val="left" w:pos="284"/>
          <w:tab w:val="left" w:pos="709"/>
          <w:tab w:val="left" w:pos="851"/>
        </w:tabs>
        <w:rPr>
          <w:sz w:val="25"/>
          <w:szCs w:val="25"/>
        </w:rPr>
      </w:pPr>
      <w:r w:rsidRPr="00CA5805">
        <w:rPr>
          <w:sz w:val="25"/>
          <w:szCs w:val="25"/>
        </w:rPr>
        <w:tab/>
      </w:r>
      <w:r w:rsidRPr="00CA5805">
        <w:rPr>
          <w:sz w:val="25"/>
          <w:szCs w:val="25"/>
        </w:rPr>
        <w:tab/>
      </w:r>
      <w:proofErr w:type="gramStart"/>
      <w:r w:rsidR="00A9730C" w:rsidRPr="00CA5805">
        <w:rPr>
          <w:sz w:val="25"/>
          <w:szCs w:val="25"/>
        </w:rPr>
        <w:t xml:space="preserve">В нарушение абзаца 3 раздела </w:t>
      </w:r>
      <w:r w:rsidR="00A9730C" w:rsidRPr="00CA5805">
        <w:rPr>
          <w:sz w:val="25"/>
          <w:szCs w:val="25"/>
          <w:lang w:val="en-US"/>
        </w:rPr>
        <w:t>III</w:t>
      </w:r>
      <w:r w:rsidR="00A9730C" w:rsidRPr="00CA5805">
        <w:rPr>
          <w:sz w:val="25"/>
          <w:szCs w:val="25"/>
        </w:rPr>
        <w:t xml:space="preserve"> Порядка составления, утверждения и ведения бюджетных смет, при обосновании плановых сметных показателей расчеты содержат не полный перечень показателей, а именно:</w:t>
      </w:r>
      <w:r w:rsidR="00B52F7E" w:rsidRPr="00CA5805">
        <w:rPr>
          <w:sz w:val="25"/>
          <w:szCs w:val="25"/>
        </w:rPr>
        <w:t xml:space="preserve"> неверно указывается количество приобретаемых </w:t>
      </w:r>
      <w:r w:rsidR="00CA5805" w:rsidRPr="00CA5805">
        <w:rPr>
          <w:sz w:val="25"/>
          <w:szCs w:val="25"/>
        </w:rPr>
        <w:t>товаров (контейнеры для мусора, лампы накаливания для наружного уличного освещения, сценические костюмы)</w:t>
      </w:r>
      <w:r w:rsidR="00B52F7E" w:rsidRPr="00CA5805">
        <w:rPr>
          <w:sz w:val="25"/>
          <w:szCs w:val="25"/>
        </w:rPr>
        <w:t>, приведен неполный перечень приобретаемых материальных запасов</w:t>
      </w:r>
      <w:r w:rsidR="008A2753" w:rsidRPr="00CA5805">
        <w:rPr>
          <w:sz w:val="25"/>
          <w:szCs w:val="25"/>
        </w:rPr>
        <w:t>, неверно указаны единицы измерения и количество.</w:t>
      </w:r>
      <w:proofErr w:type="gramEnd"/>
    </w:p>
    <w:p w:rsidR="00A9730C" w:rsidRPr="007346E5" w:rsidRDefault="00A9730C" w:rsidP="00403FCC">
      <w:pPr>
        <w:pStyle w:val="ConsPlusNormal"/>
        <w:tabs>
          <w:tab w:val="left" w:pos="709"/>
        </w:tabs>
        <w:jc w:val="both"/>
        <w:rPr>
          <w:rFonts w:ascii="Times New Roman" w:hAnsi="Times New Roman" w:cs="Times New Roman"/>
          <w:sz w:val="25"/>
          <w:szCs w:val="25"/>
        </w:rPr>
      </w:pPr>
      <w:r w:rsidRPr="007346E5">
        <w:rPr>
          <w:rFonts w:ascii="Times New Roman" w:hAnsi="Times New Roman" w:cs="Times New Roman"/>
          <w:sz w:val="25"/>
          <w:szCs w:val="25"/>
        </w:rPr>
        <w:t xml:space="preserve">        </w:t>
      </w:r>
      <w:r w:rsidRPr="007346E5">
        <w:rPr>
          <w:sz w:val="25"/>
          <w:szCs w:val="25"/>
        </w:rPr>
        <w:t xml:space="preserve">  </w:t>
      </w:r>
      <w:r w:rsidR="00B34F8D" w:rsidRPr="007346E5">
        <w:rPr>
          <w:sz w:val="25"/>
          <w:szCs w:val="25"/>
        </w:rPr>
        <w:tab/>
      </w:r>
      <w:r w:rsidRPr="007346E5">
        <w:rPr>
          <w:rFonts w:ascii="Times New Roman" w:hAnsi="Times New Roman" w:cs="Times New Roman"/>
          <w:sz w:val="25"/>
          <w:szCs w:val="25"/>
        </w:rPr>
        <w:t>В нарушение Приказа Министерства Финансов Российской Федерации от 01.07.2013г. №65н «Об утверждении указаний о порядке применения бюджетной классификации Российской Федерации» при составлении обоснований (расчетов) плановых и уточненных сметных показателей установлено неверное применение бюджетной классификации</w:t>
      </w:r>
      <w:r w:rsidR="00A70ABF" w:rsidRPr="007346E5">
        <w:rPr>
          <w:rFonts w:ascii="Times New Roman" w:hAnsi="Times New Roman" w:cs="Times New Roman"/>
          <w:sz w:val="25"/>
          <w:szCs w:val="25"/>
        </w:rPr>
        <w:t xml:space="preserve">. </w:t>
      </w:r>
      <w:proofErr w:type="gramStart"/>
      <w:r w:rsidRPr="007346E5">
        <w:rPr>
          <w:rFonts w:ascii="Times New Roman" w:hAnsi="Times New Roman" w:cs="Times New Roman"/>
          <w:sz w:val="25"/>
          <w:szCs w:val="25"/>
        </w:rPr>
        <w:t>В последствии</w:t>
      </w:r>
      <w:proofErr w:type="gramEnd"/>
      <w:r w:rsidRPr="007346E5">
        <w:rPr>
          <w:rFonts w:ascii="Times New Roman" w:hAnsi="Times New Roman" w:cs="Times New Roman"/>
          <w:sz w:val="25"/>
          <w:szCs w:val="25"/>
        </w:rPr>
        <w:t xml:space="preserve">, </w:t>
      </w:r>
      <w:r w:rsidR="000B37C1" w:rsidRPr="007346E5">
        <w:rPr>
          <w:rFonts w:ascii="Times New Roman" w:hAnsi="Times New Roman" w:cs="Times New Roman"/>
          <w:sz w:val="25"/>
          <w:szCs w:val="25"/>
        </w:rPr>
        <w:t xml:space="preserve">в соответствии с </w:t>
      </w:r>
      <w:r w:rsidRPr="007346E5">
        <w:rPr>
          <w:rFonts w:ascii="Times New Roman" w:hAnsi="Times New Roman" w:cs="Times New Roman"/>
          <w:sz w:val="25"/>
          <w:szCs w:val="25"/>
        </w:rPr>
        <w:t xml:space="preserve">приказом Комитета по финансам администрации </w:t>
      </w:r>
      <w:proofErr w:type="spellStart"/>
      <w:r w:rsidRPr="007346E5">
        <w:rPr>
          <w:rFonts w:ascii="Times New Roman" w:hAnsi="Times New Roman" w:cs="Times New Roman"/>
          <w:sz w:val="25"/>
          <w:szCs w:val="25"/>
        </w:rPr>
        <w:t>Тулунского</w:t>
      </w:r>
      <w:proofErr w:type="spellEnd"/>
      <w:r w:rsidRPr="007346E5">
        <w:rPr>
          <w:rFonts w:ascii="Times New Roman" w:hAnsi="Times New Roman" w:cs="Times New Roman"/>
          <w:sz w:val="25"/>
          <w:szCs w:val="25"/>
        </w:rPr>
        <w:t xml:space="preserve"> муниципального района «О перемещении бюджетных ассигнований» от 07.10.2015г. №573</w:t>
      </w:r>
      <w:r w:rsidR="00A70ABF" w:rsidRPr="007346E5">
        <w:rPr>
          <w:rFonts w:ascii="Times New Roman" w:hAnsi="Times New Roman" w:cs="Times New Roman"/>
          <w:sz w:val="25"/>
          <w:szCs w:val="25"/>
        </w:rPr>
        <w:t xml:space="preserve"> </w:t>
      </w:r>
      <w:r w:rsidRPr="007346E5">
        <w:rPr>
          <w:rFonts w:ascii="Times New Roman" w:hAnsi="Times New Roman" w:cs="Times New Roman"/>
          <w:sz w:val="25"/>
          <w:szCs w:val="25"/>
        </w:rPr>
        <w:t xml:space="preserve">(о.д.), администрацией </w:t>
      </w:r>
      <w:proofErr w:type="spellStart"/>
      <w:r w:rsidRPr="007346E5">
        <w:rPr>
          <w:rFonts w:ascii="Times New Roman" w:hAnsi="Times New Roman" w:cs="Times New Roman"/>
          <w:sz w:val="25"/>
          <w:szCs w:val="25"/>
        </w:rPr>
        <w:t>Перфиловского</w:t>
      </w:r>
      <w:proofErr w:type="spellEnd"/>
      <w:r w:rsidRPr="007346E5">
        <w:rPr>
          <w:rFonts w:ascii="Times New Roman" w:hAnsi="Times New Roman" w:cs="Times New Roman"/>
          <w:sz w:val="25"/>
          <w:szCs w:val="25"/>
        </w:rPr>
        <w:t xml:space="preserve"> сельского поселения внесены изменения  в кассовый план по расходам</w:t>
      </w:r>
      <w:r w:rsidR="00A70ABF" w:rsidRPr="007346E5">
        <w:rPr>
          <w:rFonts w:ascii="Times New Roman" w:hAnsi="Times New Roman" w:cs="Times New Roman"/>
          <w:sz w:val="25"/>
          <w:szCs w:val="25"/>
        </w:rPr>
        <w:t>,</w:t>
      </w:r>
      <w:r w:rsidRPr="007346E5">
        <w:rPr>
          <w:rFonts w:ascii="Times New Roman" w:hAnsi="Times New Roman" w:cs="Times New Roman"/>
          <w:sz w:val="25"/>
          <w:szCs w:val="25"/>
        </w:rPr>
        <w:t xml:space="preserve"> </w:t>
      </w:r>
      <w:r w:rsidR="00A70ABF" w:rsidRPr="007346E5">
        <w:rPr>
          <w:rFonts w:ascii="Times New Roman" w:hAnsi="Times New Roman" w:cs="Times New Roman"/>
          <w:sz w:val="25"/>
          <w:szCs w:val="25"/>
        </w:rPr>
        <w:t>в</w:t>
      </w:r>
      <w:r w:rsidRPr="007346E5">
        <w:rPr>
          <w:rFonts w:ascii="Times New Roman" w:hAnsi="Times New Roman" w:cs="Times New Roman"/>
          <w:sz w:val="25"/>
          <w:szCs w:val="25"/>
        </w:rPr>
        <w:t xml:space="preserve">несены </w:t>
      </w:r>
      <w:r w:rsidRPr="007346E5">
        <w:rPr>
          <w:rFonts w:ascii="Times New Roman" w:hAnsi="Times New Roman" w:cs="Times New Roman"/>
          <w:sz w:val="25"/>
          <w:szCs w:val="25"/>
        </w:rPr>
        <w:lastRenderedPageBreak/>
        <w:t>изменения в бюджетную роспись, бюджетную смету.</w:t>
      </w:r>
    </w:p>
    <w:p w:rsidR="00A9730C" w:rsidRPr="00CD40DE" w:rsidRDefault="00A9730C" w:rsidP="00BD62AE">
      <w:pPr>
        <w:pStyle w:val="ConsPlusNormal"/>
        <w:tabs>
          <w:tab w:val="left" w:pos="709"/>
        </w:tabs>
        <w:jc w:val="both"/>
        <w:rPr>
          <w:rFonts w:ascii="Times New Roman" w:hAnsi="Times New Roman" w:cs="Times New Roman"/>
          <w:sz w:val="25"/>
          <w:szCs w:val="25"/>
        </w:rPr>
      </w:pPr>
      <w:r w:rsidRPr="00CD40DE">
        <w:rPr>
          <w:rFonts w:ascii="Times New Roman" w:hAnsi="Times New Roman" w:cs="Times New Roman"/>
          <w:sz w:val="25"/>
          <w:szCs w:val="25"/>
        </w:rPr>
        <w:t xml:space="preserve">       </w:t>
      </w:r>
      <w:r w:rsidR="00BD62AE" w:rsidRPr="00CD40DE">
        <w:rPr>
          <w:rFonts w:ascii="Times New Roman" w:hAnsi="Times New Roman" w:cs="Times New Roman"/>
          <w:sz w:val="25"/>
          <w:szCs w:val="25"/>
        </w:rPr>
        <w:tab/>
      </w:r>
      <w:proofErr w:type="gramStart"/>
      <w:r w:rsidRPr="00CD40DE">
        <w:rPr>
          <w:rFonts w:ascii="Times New Roman" w:hAnsi="Times New Roman" w:cs="Times New Roman"/>
          <w:sz w:val="25"/>
          <w:szCs w:val="25"/>
        </w:rPr>
        <w:t xml:space="preserve">В реестр расходных обязательств </w:t>
      </w:r>
      <w:proofErr w:type="spellStart"/>
      <w:r w:rsidRPr="00CD40DE">
        <w:rPr>
          <w:rFonts w:ascii="Times New Roman" w:hAnsi="Times New Roman" w:cs="Times New Roman"/>
          <w:sz w:val="25"/>
          <w:szCs w:val="25"/>
        </w:rPr>
        <w:t>Перфиловского</w:t>
      </w:r>
      <w:proofErr w:type="spellEnd"/>
      <w:r w:rsidRPr="00CD40DE">
        <w:rPr>
          <w:rFonts w:ascii="Times New Roman" w:hAnsi="Times New Roman" w:cs="Times New Roman"/>
          <w:sz w:val="25"/>
          <w:szCs w:val="25"/>
        </w:rPr>
        <w:t xml:space="preserve"> сельского поселения включены принятые расходные обязательства в соответствии с Постановлением администрации </w:t>
      </w:r>
      <w:proofErr w:type="spellStart"/>
      <w:r w:rsidRPr="00CD40DE">
        <w:rPr>
          <w:rFonts w:ascii="Times New Roman" w:hAnsi="Times New Roman" w:cs="Times New Roman"/>
          <w:sz w:val="25"/>
          <w:szCs w:val="25"/>
        </w:rPr>
        <w:t>Перфиловского</w:t>
      </w:r>
      <w:proofErr w:type="spellEnd"/>
      <w:r w:rsidRPr="00CD40DE">
        <w:rPr>
          <w:rFonts w:ascii="Times New Roman" w:hAnsi="Times New Roman" w:cs="Times New Roman"/>
          <w:sz w:val="25"/>
          <w:szCs w:val="25"/>
        </w:rPr>
        <w:t xml:space="preserve"> сельского поселения от 08.06.2015г. №13-па «Об утверждении мероприятий Перечня проектов народных инициатив </w:t>
      </w:r>
      <w:proofErr w:type="spellStart"/>
      <w:r w:rsidRPr="00CD40DE">
        <w:rPr>
          <w:rFonts w:ascii="Times New Roman" w:hAnsi="Times New Roman" w:cs="Times New Roman"/>
          <w:sz w:val="25"/>
          <w:szCs w:val="25"/>
        </w:rPr>
        <w:t>Перфиловского</w:t>
      </w:r>
      <w:proofErr w:type="spellEnd"/>
      <w:r w:rsidRPr="00CD40DE">
        <w:rPr>
          <w:rFonts w:ascii="Times New Roman" w:hAnsi="Times New Roman" w:cs="Times New Roman"/>
          <w:sz w:val="25"/>
          <w:szCs w:val="25"/>
        </w:rPr>
        <w:t xml:space="preserve"> сельского поселения» по мероприятиям </w:t>
      </w:r>
      <w:r w:rsidR="00352F29" w:rsidRPr="00CD40DE">
        <w:rPr>
          <w:rFonts w:ascii="Times New Roman" w:hAnsi="Times New Roman" w:cs="Times New Roman"/>
          <w:sz w:val="25"/>
          <w:szCs w:val="25"/>
        </w:rPr>
        <w:t>на</w:t>
      </w:r>
      <w:r w:rsidRPr="00CD40DE">
        <w:rPr>
          <w:rFonts w:ascii="Times New Roman" w:hAnsi="Times New Roman" w:cs="Times New Roman"/>
          <w:sz w:val="25"/>
          <w:szCs w:val="25"/>
        </w:rPr>
        <w:t xml:space="preserve"> реализаци</w:t>
      </w:r>
      <w:r w:rsidR="00352F29" w:rsidRPr="00CD40DE">
        <w:rPr>
          <w:rFonts w:ascii="Times New Roman" w:hAnsi="Times New Roman" w:cs="Times New Roman"/>
          <w:sz w:val="25"/>
          <w:szCs w:val="25"/>
        </w:rPr>
        <w:t>ю</w:t>
      </w:r>
      <w:r w:rsidRPr="00CD40DE">
        <w:rPr>
          <w:rFonts w:ascii="Times New Roman" w:hAnsi="Times New Roman" w:cs="Times New Roman"/>
          <w:sz w:val="25"/>
          <w:szCs w:val="25"/>
        </w:rPr>
        <w:t xml:space="preserve"> перечня проектов народных инициатив </w:t>
      </w:r>
      <w:proofErr w:type="spellStart"/>
      <w:r w:rsidRPr="00CD40DE">
        <w:rPr>
          <w:rFonts w:ascii="Times New Roman" w:hAnsi="Times New Roman" w:cs="Times New Roman"/>
          <w:sz w:val="25"/>
          <w:szCs w:val="25"/>
        </w:rPr>
        <w:t>Перфиловского</w:t>
      </w:r>
      <w:proofErr w:type="spellEnd"/>
      <w:r w:rsidRPr="00CD40DE">
        <w:rPr>
          <w:rFonts w:ascii="Times New Roman" w:hAnsi="Times New Roman" w:cs="Times New Roman"/>
          <w:sz w:val="25"/>
          <w:szCs w:val="25"/>
        </w:rPr>
        <w:t xml:space="preserve"> </w:t>
      </w:r>
      <w:r w:rsidR="006A4480" w:rsidRPr="00CD40DE">
        <w:rPr>
          <w:rFonts w:ascii="Times New Roman" w:hAnsi="Times New Roman" w:cs="Times New Roman"/>
          <w:sz w:val="25"/>
          <w:szCs w:val="25"/>
        </w:rPr>
        <w:t>сельского поселения на 2015 год,</w:t>
      </w:r>
      <w:r w:rsidRPr="00CD40DE">
        <w:rPr>
          <w:rFonts w:ascii="Times New Roman" w:hAnsi="Times New Roman" w:cs="Times New Roman"/>
          <w:sz w:val="25"/>
          <w:szCs w:val="25"/>
        </w:rPr>
        <w:t xml:space="preserve"> то есть, принятый муниципальный правовой акт, в результате которого у </w:t>
      </w:r>
      <w:proofErr w:type="spellStart"/>
      <w:r w:rsidRPr="00CD40DE">
        <w:rPr>
          <w:rFonts w:ascii="Times New Roman" w:hAnsi="Times New Roman" w:cs="Times New Roman"/>
          <w:sz w:val="25"/>
          <w:szCs w:val="25"/>
        </w:rPr>
        <w:t>Перфиловского</w:t>
      </w:r>
      <w:proofErr w:type="spellEnd"/>
      <w:r w:rsidRPr="00CD40DE">
        <w:rPr>
          <w:rFonts w:ascii="Times New Roman" w:hAnsi="Times New Roman" w:cs="Times New Roman"/>
          <w:sz w:val="25"/>
          <w:szCs w:val="25"/>
        </w:rPr>
        <w:t xml:space="preserve"> сельского поселения</w:t>
      </w:r>
      <w:proofErr w:type="gramEnd"/>
      <w:r w:rsidRPr="00CD40DE">
        <w:rPr>
          <w:rFonts w:ascii="Times New Roman" w:hAnsi="Times New Roman" w:cs="Times New Roman"/>
          <w:sz w:val="25"/>
          <w:szCs w:val="25"/>
        </w:rPr>
        <w:t xml:space="preserve"> возникло расходное обязательство по реализации мероприятий, вытекающих из перечня проектов народных инициатив, </w:t>
      </w:r>
      <w:proofErr w:type="gramStart"/>
      <w:r w:rsidRPr="00CD40DE">
        <w:rPr>
          <w:rFonts w:ascii="Times New Roman" w:hAnsi="Times New Roman" w:cs="Times New Roman"/>
          <w:sz w:val="25"/>
          <w:szCs w:val="25"/>
        </w:rPr>
        <w:t>отражен</w:t>
      </w:r>
      <w:proofErr w:type="gramEnd"/>
      <w:r w:rsidRPr="00CD40DE">
        <w:rPr>
          <w:rFonts w:ascii="Times New Roman" w:hAnsi="Times New Roman" w:cs="Times New Roman"/>
          <w:sz w:val="25"/>
          <w:szCs w:val="25"/>
        </w:rPr>
        <w:t xml:space="preserve"> в реестре расходных обязательств поселения.</w:t>
      </w:r>
    </w:p>
    <w:p w:rsidR="00A9730C" w:rsidRPr="00DC2B66" w:rsidRDefault="00A9730C" w:rsidP="00DC2B66">
      <w:pPr>
        <w:pStyle w:val="ConsPlusNormal"/>
        <w:tabs>
          <w:tab w:val="left" w:pos="709"/>
        </w:tabs>
        <w:ind w:firstLine="708"/>
        <w:jc w:val="both"/>
        <w:rPr>
          <w:rFonts w:ascii="Times New Roman" w:hAnsi="Times New Roman" w:cs="Times New Roman"/>
          <w:sz w:val="25"/>
          <w:szCs w:val="25"/>
        </w:rPr>
      </w:pPr>
      <w:r w:rsidRPr="00DC2B66">
        <w:rPr>
          <w:rFonts w:ascii="Times New Roman" w:hAnsi="Times New Roman" w:cs="Times New Roman"/>
          <w:sz w:val="25"/>
          <w:szCs w:val="25"/>
        </w:rPr>
        <w:t>Фактическ</w:t>
      </w:r>
      <w:r w:rsidR="00DC2B66" w:rsidRPr="00DC2B66">
        <w:rPr>
          <w:rFonts w:ascii="Times New Roman" w:hAnsi="Times New Roman" w:cs="Times New Roman"/>
          <w:sz w:val="25"/>
          <w:szCs w:val="25"/>
        </w:rPr>
        <w:t>и</w:t>
      </w:r>
      <w:r w:rsidRPr="00DC2B66">
        <w:rPr>
          <w:rFonts w:ascii="Times New Roman" w:hAnsi="Times New Roman" w:cs="Times New Roman"/>
          <w:sz w:val="25"/>
          <w:szCs w:val="25"/>
        </w:rPr>
        <w:t xml:space="preserve"> субсиди</w:t>
      </w:r>
      <w:r w:rsidR="00DC2B66" w:rsidRPr="00DC2B66">
        <w:rPr>
          <w:rFonts w:ascii="Times New Roman" w:hAnsi="Times New Roman" w:cs="Times New Roman"/>
          <w:sz w:val="25"/>
          <w:szCs w:val="25"/>
        </w:rPr>
        <w:t>я</w:t>
      </w:r>
      <w:r w:rsidRPr="00DC2B66">
        <w:rPr>
          <w:rFonts w:ascii="Times New Roman" w:hAnsi="Times New Roman" w:cs="Times New Roman"/>
          <w:sz w:val="25"/>
          <w:szCs w:val="25"/>
        </w:rPr>
        <w:t xml:space="preserve"> в целях </w:t>
      </w:r>
      <w:proofErr w:type="spellStart"/>
      <w:r w:rsidRPr="00DC2B66">
        <w:rPr>
          <w:rFonts w:ascii="Times New Roman" w:hAnsi="Times New Roman" w:cs="Times New Roman"/>
          <w:sz w:val="25"/>
          <w:szCs w:val="25"/>
        </w:rPr>
        <w:t>софинансирования</w:t>
      </w:r>
      <w:proofErr w:type="spellEnd"/>
      <w:r w:rsidRPr="00DC2B66">
        <w:rPr>
          <w:rFonts w:ascii="Times New Roman" w:hAnsi="Times New Roman" w:cs="Times New Roman"/>
          <w:sz w:val="25"/>
          <w:szCs w:val="25"/>
        </w:rPr>
        <w:t xml:space="preserve"> расходных обязательств по реализации мероприятий перечня проектов народных инициатив за 2015 год (с учетом доли </w:t>
      </w:r>
      <w:proofErr w:type="spellStart"/>
      <w:r w:rsidRPr="00DC2B66">
        <w:rPr>
          <w:rFonts w:ascii="Times New Roman" w:hAnsi="Times New Roman" w:cs="Times New Roman"/>
          <w:sz w:val="25"/>
          <w:szCs w:val="25"/>
        </w:rPr>
        <w:t>софинансирования</w:t>
      </w:r>
      <w:proofErr w:type="spellEnd"/>
      <w:r w:rsidRPr="00DC2B66">
        <w:rPr>
          <w:rFonts w:ascii="Times New Roman" w:hAnsi="Times New Roman" w:cs="Times New Roman"/>
          <w:sz w:val="25"/>
          <w:szCs w:val="25"/>
        </w:rPr>
        <w:t xml:space="preserve"> из бюджета сельского поселения)</w:t>
      </w:r>
      <w:r w:rsidR="00DC2B66" w:rsidRPr="00DC2B66">
        <w:rPr>
          <w:rFonts w:ascii="Times New Roman" w:hAnsi="Times New Roman" w:cs="Times New Roman"/>
          <w:sz w:val="25"/>
          <w:szCs w:val="25"/>
        </w:rPr>
        <w:t xml:space="preserve"> использована в сумме 298105,0</w:t>
      </w:r>
      <w:r w:rsidR="006E6D9A">
        <w:rPr>
          <w:rFonts w:ascii="Times New Roman" w:hAnsi="Times New Roman" w:cs="Times New Roman"/>
          <w:sz w:val="25"/>
          <w:szCs w:val="25"/>
        </w:rPr>
        <w:t>0</w:t>
      </w:r>
      <w:r w:rsidR="00DC2B66" w:rsidRPr="00DC2B66">
        <w:rPr>
          <w:rFonts w:ascii="Times New Roman" w:hAnsi="Times New Roman" w:cs="Times New Roman"/>
          <w:sz w:val="25"/>
          <w:szCs w:val="25"/>
        </w:rPr>
        <w:t xml:space="preserve"> руб.</w:t>
      </w:r>
      <w:r w:rsidRPr="005C340A">
        <w:rPr>
          <w:rFonts w:ascii="Times New Roman" w:hAnsi="Times New Roman" w:cs="Times New Roman"/>
          <w:b/>
          <w:sz w:val="25"/>
          <w:szCs w:val="25"/>
        </w:rPr>
        <w:t xml:space="preserve">                                                         </w:t>
      </w:r>
    </w:p>
    <w:p w:rsidR="00A9730C" w:rsidRPr="00F314C2" w:rsidRDefault="00A9730C" w:rsidP="008423E7">
      <w:pPr>
        <w:tabs>
          <w:tab w:val="left" w:pos="780"/>
        </w:tabs>
        <w:autoSpaceDE w:val="0"/>
        <w:autoSpaceDN w:val="0"/>
        <w:adjustRightInd w:val="0"/>
        <w:rPr>
          <w:sz w:val="25"/>
          <w:szCs w:val="25"/>
        </w:rPr>
      </w:pPr>
      <w:r w:rsidRPr="00F314C2">
        <w:rPr>
          <w:sz w:val="25"/>
          <w:szCs w:val="25"/>
        </w:rPr>
        <w:tab/>
      </w:r>
      <w:proofErr w:type="gramStart"/>
      <w:r w:rsidRPr="00F314C2">
        <w:rPr>
          <w:sz w:val="25"/>
          <w:szCs w:val="25"/>
        </w:rPr>
        <w:t xml:space="preserve">Утвержденные в бюджете </w:t>
      </w:r>
      <w:proofErr w:type="spellStart"/>
      <w:r w:rsidRPr="00F314C2">
        <w:rPr>
          <w:sz w:val="25"/>
          <w:szCs w:val="25"/>
        </w:rPr>
        <w:t>Перфиловского</w:t>
      </w:r>
      <w:proofErr w:type="spellEnd"/>
      <w:r w:rsidRPr="00F314C2">
        <w:rPr>
          <w:sz w:val="25"/>
          <w:szCs w:val="25"/>
        </w:rPr>
        <w:t xml:space="preserve"> муниципального образования бюджетные ассигнования в 2015 году на реализацию мероприятий перечня проектов народных инициатив исполнены в полном объеме и составляют 298105,00руб., из них: 283200,00 руб. за счет средств, выделенных из областного бюджета, 14905,00 руб. - за счет средств бюджета </w:t>
      </w:r>
      <w:proofErr w:type="spellStart"/>
      <w:r w:rsidRPr="00F314C2">
        <w:rPr>
          <w:sz w:val="25"/>
          <w:szCs w:val="25"/>
        </w:rPr>
        <w:t>Перфиловского</w:t>
      </w:r>
      <w:proofErr w:type="spellEnd"/>
      <w:r w:rsidRPr="00F314C2">
        <w:rPr>
          <w:sz w:val="25"/>
          <w:szCs w:val="25"/>
        </w:rPr>
        <w:t xml:space="preserve"> муниципального образования.</w:t>
      </w:r>
      <w:proofErr w:type="gramEnd"/>
    </w:p>
    <w:p w:rsidR="00A9730C" w:rsidRPr="00BD28F1" w:rsidRDefault="00A9730C" w:rsidP="00F24236">
      <w:pPr>
        <w:pStyle w:val="ConsPlusNormal"/>
        <w:tabs>
          <w:tab w:val="left" w:pos="709"/>
        </w:tabs>
        <w:ind w:firstLine="708"/>
        <w:jc w:val="both"/>
        <w:rPr>
          <w:rFonts w:ascii="Times New Roman" w:hAnsi="Times New Roman" w:cs="Times New Roman"/>
          <w:sz w:val="25"/>
          <w:szCs w:val="25"/>
          <w:highlight w:val="yellow"/>
        </w:rPr>
      </w:pPr>
      <w:r w:rsidRPr="00BD28F1">
        <w:rPr>
          <w:rFonts w:ascii="Times New Roman" w:hAnsi="Times New Roman" w:cs="Times New Roman"/>
          <w:sz w:val="25"/>
          <w:szCs w:val="25"/>
        </w:rPr>
        <w:t>При проверке правильности отнесения фактических затрат на  разделы, подразделы, целевые статьи, виды (группы) и коды операций сектора государственного управления (КОСГУ) в соответствии с Приказом Министерства Финансов Российской Федерации от 01.07.2013г. №65н «Об утверждении указаний о порядке применения бюджетной классификации Российской Федерации» нарушений не установлено.</w:t>
      </w:r>
    </w:p>
    <w:p w:rsidR="00A9730C" w:rsidRPr="00A70ABF" w:rsidRDefault="0087653D" w:rsidP="0087653D">
      <w:pPr>
        <w:tabs>
          <w:tab w:val="left" w:pos="709"/>
          <w:tab w:val="left" w:pos="1080"/>
        </w:tabs>
        <w:rPr>
          <w:b/>
          <w:sz w:val="25"/>
          <w:szCs w:val="25"/>
        </w:rPr>
      </w:pPr>
      <w:r w:rsidRPr="00442BFB">
        <w:rPr>
          <w:sz w:val="25"/>
          <w:szCs w:val="25"/>
        </w:rPr>
        <w:tab/>
      </w:r>
      <w:proofErr w:type="gramStart"/>
      <w:r w:rsidR="00A9730C" w:rsidRPr="00442BFB">
        <w:rPr>
          <w:sz w:val="25"/>
          <w:szCs w:val="25"/>
        </w:rPr>
        <w:t xml:space="preserve">В 2015 году средства областного бюджета и средства бюджета </w:t>
      </w:r>
      <w:proofErr w:type="spellStart"/>
      <w:r w:rsidR="00A9730C" w:rsidRPr="00442BFB">
        <w:rPr>
          <w:sz w:val="25"/>
          <w:szCs w:val="25"/>
        </w:rPr>
        <w:t>Перфиловского</w:t>
      </w:r>
      <w:proofErr w:type="spellEnd"/>
      <w:r w:rsidR="00A9730C" w:rsidRPr="00442BFB">
        <w:rPr>
          <w:sz w:val="25"/>
          <w:szCs w:val="25"/>
        </w:rPr>
        <w:t xml:space="preserve"> муниципального образования, выделенные на реализацию мероприятий перечня проектов народных инициатив направлены </w:t>
      </w:r>
      <w:r w:rsidR="00442BFB" w:rsidRPr="00442BFB">
        <w:rPr>
          <w:sz w:val="25"/>
          <w:szCs w:val="25"/>
        </w:rPr>
        <w:t>с соответствии с</w:t>
      </w:r>
      <w:r w:rsidR="00442BFB">
        <w:rPr>
          <w:b/>
          <w:sz w:val="25"/>
          <w:szCs w:val="25"/>
        </w:rPr>
        <w:t xml:space="preserve"> </w:t>
      </w:r>
      <w:r w:rsidR="00442BFB">
        <w:rPr>
          <w:sz w:val="25"/>
          <w:szCs w:val="25"/>
        </w:rPr>
        <w:t>Переч</w:t>
      </w:r>
      <w:r w:rsidR="00442BFB" w:rsidRPr="00CA5805">
        <w:rPr>
          <w:sz w:val="25"/>
          <w:szCs w:val="25"/>
        </w:rPr>
        <w:t>н</w:t>
      </w:r>
      <w:r w:rsidR="00442BFB">
        <w:rPr>
          <w:sz w:val="25"/>
          <w:szCs w:val="25"/>
        </w:rPr>
        <w:t>ем</w:t>
      </w:r>
      <w:r w:rsidR="00442BFB" w:rsidRPr="00CA5805">
        <w:rPr>
          <w:sz w:val="25"/>
          <w:szCs w:val="25"/>
        </w:rPr>
        <w:t xml:space="preserve"> проектов народных инициатив на 2015 год в </w:t>
      </w:r>
      <w:proofErr w:type="spellStart"/>
      <w:r w:rsidR="00442BFB" w:rsidRPr="00CA5805">
        <w:rPr>
          <w:sz w:val="25"/>
          <w:szCs w:val="25"/>
        </w:rPr>
        <w:t>Перфиловском</w:t>
      </w:r>
      <w:proofErr w:type="spellEnd"/>
      <w:r w:rsidR="00442BFB" w:rsidRPr="00CA5805">
        <w:rPr>
          <w:sz w:val="25"/>
          <w:szCs w:val="25"/>
        </w:rPr>
        <w:t xml:space="preserve"> сельском поселении</w:t>
      </w:r>
      <w:r w:rsidR="00536BDB">
        <w:rPr>
          <w:sz w:val="25"/>
          <w:szCs w:val="25"/>
        </w:rPr>
        <w:t xml:space="preserve">, утвержденном </w:t>
      </w:r>
      <w:r w:rsidR="00536BDB" w:rsidRPr="00CA5805">
        <w:rPr>
          <w:sz w:val="25"/>
          <w:szCs w:val="25"/>
        </w:rPr>
        <w:t xml:space="preserve">Постановлением администрации </w:t>
      </w:r>
      <w:proofErr w:type="spellStart"/>
      <w:r w:rsidR="00536BDB" w:rsidRPr="00CA5805">
        <w:rPr>
          <w:sz w:val="25"/>
          <w:szCs w:val="25"/>
        </w:rPr>
        <w:t>Перфиловского</w:t>
      </w:r>
      <w:proofErr w:type="spellEnd"/>
      <w:r w:rsidR="00536BDB" w:rsidRPr="00CA5805">
        <w:rPr>
          <w:sz w:val="25"/>
          <w:szCs w:val="25"/>
        </w:rPr>
        <w:t xml:space="preserve"> сельского поселения от 08.06.2015г. №13-па.</w:t>
      </w:r>
      <w:proofErr w:type="gramEnd"/>
    </w:p>
    <w:p w:rsidR="00445E85" w:rsidRPr="00D93722" w:rsidRDefault="0087653D" w:rsidP="0087653D">
      <w:pPr>
        <w:tabs>
          <w:tab w:val="left" w:pos="709"/>
          <w:tab w:val="left" w:pos="1080"/>
        </w:tabs>
        <w:rPr>
          <w:color w:val="000000"/>
          <w:sz w:val="25"/>
          <w:szCs w:val="25"/>
        </w:rPr>
      </w:pPr>
      <w:r w:rsidRPr="00D93722">
        <w:rPr>
          <w:sz w:val="25"/>
          <w:szCs w:val="25"/>
        </w:rPr>
        <w:tab/>
      </w:r>
      <w:r w:rsidR="00CF487C" w:rsidRPr="00D93722">
        <w:rPr>
          <w:sz w:val="25"/>
          <w:szCs w:val="25"/>
        </w:rPr>
        <w:t>З</w:t>
      </w:r>
      <w:r w:rsidRPr="00D93722">
        <w:rPr>
          <w:sz w:val="25"/>
          <w:szCs w:val="25"/>
        </w:rPr>
        <w:t>акупк</w:t>
      </w:r>
      <w:r w:rsidR="00CF487C" w:rsidRPr="00D93722">
        <w:rPr>
          <w:sz w:val="25"/>
          <w:szCs w:val="25"/>
        </w:rPr>
        <w:t>а</w:t>
      </w:r>
      <w:r w:rsidRPr="00D93722">
        <w:rPr>
          <w:sz w:val="25"/>
          <w:szCs w:val="25"/>
        </w:rPr>
        <w:t xml:space="preserve"> товаров, работ и услуг в </w:t>
      </w:r>
      <w:r w:rsidR="00CF487C" w:rsidRPr="00D93722">
        <w:rPr>
          <w:sz w:val="25"/>
          <w:szCs w:val="25"/>
        </w:rPr>
        <w:t xml:space="preserve">Администрации </w:t>
      </w:r>
      <w:proofErr w:type="spellStart"/>
      <w:r w:rsidR="00CF487C" w:rsidRPr="00D93722">
        <w:rPr>
          <w:sz w:val="25"/>
          <w:szCs w:val="25"/>
        </w:rPr>
        <w:t>Перфиловского</w:t>
      </w:r>
      <w:proofErr w:type="spellEnd"/>
      <w:r w:rsidRPr="00D93722">
        <w:rPr>
          <w:sz w:val="25"/>
          <w:szCs w:val="25"/>
        </w:rPr>
        <w:t xml:space="preserve"> сельско</w:t>
      </w:r>
      <w:r w:rsidR="00CF487C" w:rsidRPr="00D93722">
        <w:rPr>
          <w:sz w:val="25"/>
          <w:szCs w:val="25"/>
        </w:rPr>
        <w:t xml:space="preserve">го поселения и в МКУК «КДЦ </w:t>
      </w:r>
      <w:proofErr w:type="spellStart"/>
      <w:r w:rsidR="00CF487C" w:rsidRPr="00D93722">
        <w:rPr>
          <w:sz w:val="25"/>
          <w:szCs w:val="25"/>
        </w:rPr>
        <w:t>Перфиловского</w:t>
      </w:r>
      <w:proofErr w:type="spellEnd"/>
      <w:r w:rsidR="00CF487C" w:rsidRPr="00D93722">
        <w:rPr>
          <w:sz w:val="25"/>
          <w:szCs w:val="25"/>
        </w:rPr>
        <w:t xml:space="preserve"> МО»</w:t>
      </w:r>
      <w:r w:rsidRPr="00D93722">
        <w:rPr>
          <w:sz w:val="25"/>
          <w:szCs w:val="25"/>
        </w:rPr>
        <w:t xml:space="preserve"> </w:t>
      </w:r>
      <w:r w:rsidR="00CF487C" w:rsidRPr="00D93722">
        <w:rPr>
          <w:sz w:val="25"/>
          <w:szCs w:val="25"/>
        </w:rPr>
        <w:t>в</w:t>
      </w:r>
      <w:r w:rsidRPr="00D93722">
        <w:rPr>
          <w:sz w:val="25"/>
          <w:szCs w:val="25"/>
        </w:rPr>
        <w:t xml:space="preserve"> 201</w:t>
      </w:r>
      <w:r w:rsidR="00CF487C" w:rsidRPr="00D93722">
        <w:rPr>
          <w:sz w:val="25"/>
          <w:szCs w:val="25"/>
        </w:rPr>
        <w:t>5</w:t>
      </w:r>
      <w:r w:rsidRPr="00D93722">
        <w:rPr>
          <w:sz w:val="25"/>
          <w:szCs w:val="25"/>
        </w:rPr>
        <w:t xml:space="preserve"> год</w:t>
      </w:r>
      <w:r w:rsidR="00CF487C" w:rsidRPr="00D93722">
        <w:rPr>
          <w:sz w:val="25"/>
          <w:szCs w:val="25"/>
        </w:rPr>
        <w:t>у</w:t>
      </w:r>
      <w:r w:rsidRPr="00D93722">
        <w:rPr>
          <w:sz w:val="25"/>
          <w:szCs w:val="25"/>
        </w:rPr>
        <w:t xml:space="preserve"> осуществлял</w:t>
      </w:r>
      <w:r w:rsidR="00CF487C" w:rsidRPr="00D93722">
        <w:rPr>
          <w:sz w:val="25"/>
          <w:szCs w:val="25"/>
        </w:rPr>
        <w:t>а</w:t>
      </w:r>
      <w:r w:rsidRPr="00D93722">
        <w:rPr>
          <w:sz w:val="25"/>
          <w:szCs w:val="25"/>
        </w:rPr>
        <w:t xml:space="preserve">сь согласно </w:t>
      </w:r>
      <w:r w:rsidRPr="00D93722">
        <w:rPr>
          <w:color w:val="000000"/>
          <w:sz w:val="25"/>
          <w:szCs w:val="25"/>
        </w:rPr>
        <w:t>Федерально</w:t>
      </w:r>
      <w:r w:rsidR="00082685" w:rsidRPr="00D93722">
        <w:rPr>
          <w:color w:val="000000"/>
          <w:sz w:val="25"/>
          <w:szCs w:val="25"/>
        </w:rPr>
        <w:t>му</w:t>
      </w:r>
      <w:r w:rsidRPr="00D93722">
        <w:rPr>
          <w:color w:val="000000"/>
          <w:sz w:val="25"/>
          <w:szCs w:val="25"/>
        </w:rPr>
        <w:t xml:space="preserve"> закон</w:t>
      </w:r>
      <w:r w:rsidR="00082685" w:rsidRPr="00D93722">
        <w:rPr>
          <w:color w:val="000000"/>
          <w:sz w:val="25"/>
          <w:szCs w:val="25"/>
        </w:rPr>
        <w:t>у</w:t>
      </w:r>
      <w:r w:rsidRPr="00D93722">
        <w:rPr>
          <w:color w:val="000000"/>
          <w:sz w:val="25"/>
          <w:szCs w:val="25"/>
        </w:rPr>
        <w:t xml:space="preserve"> от 05.04.2013г. №44-ФЗ «О контрактной системе в сфере закупок, работ, услуг для обеспечения государственных и муниципальных нужд»</w:t>
      </w:r>
      <w:r w:rsidR="0010191E" w:rsidRPr="00D93722">
        <w:rPr>
          <w:color w:val="000000"/>
          <w:sz w:val="25"/>
          <w:szCs w:val="25"/>
        </w:rPr>
        <w:t xml:space="preserve"> (далее по тексту – Федеральный закон №44-ФЗ)</w:t>
      </w:r>
      <w:r w:rsidRPr="00D93722">
        <w:rPr>
          <w:color w:val="000000"/>
          <w:sz w:val="25"/>
          <w:szCs w:val="25"/>
        </w:rPr>
        <w:t xml:space="preserve">. </w:t>
      </w:r>
    </w:p>
    <w:p w:rsidR="00445E85" w:rsidRPr="00D93722" w:rsidRDefault="00082685" w:rsidP="00445E85">
      <w:pPr>
        <w:widowControl w:val="0"/>
        <w:autoSpaceDE w:val="0"/>
        <w:autoSpaceDN w:val="0"/>
        <w:adjustRightInd w:val="0"/>
        <w:ind w:firstLine="708"/>
        <w:rPr>
          <w:sz w:val="25"/>
          <w:szCs w:val="25"/>
        </w:rPr>
      </w:pPr>
      <w:proofErr w:type="gramStart"/>
      <w:r w:rsidRPr="00D93722">
        <w:rPr>
          <w:sz w:val="25"/>
          <w:szCs w:val="25"/>
        </w:rPr>
        <w:t xml:space="preserve">Администрацией </w:t>
      </w:r>
      <w:proofErr w:type="spellStart"/>
      <w:r w:rsidRPr="00D93722">
        <w:rPr>
          <w:sz w:val="25"/>
          <w:szCs w:val="25"/>
        </w:rPr>
        <w:t>Перфиловского</w:t>
      </w:r>
      <w:proofErr w:type="spellEnd"/>
      <w:r w:rsidRPr="00D93722">
        <w:rPr>
          <w:sz w:val="25"/>
          <w:szCs w:val="25"/>
        </w:rPr>
        <w:t xml:space="preserve"> сельского поселения и </w:t>
      </w:r>
      <w:r w:rsidR="00445E85" w:rsidRPr="00D93722">
        <w:rPr>
          <w:sz w:val="25"/>
          <w:szCs w:val="25"/>
        </w:rPr>
        <w:t>МКУК «</w:t>
      </w:r>
      <w:r w:rsidRPr="00D93722">
        <w:rPr>
          <w:sz w:val="25"/>
          <w:szCs w:val="25"/>
        </w:rPr>
        <w:t xml:space="preserve">КДЦ </w:t>
      </w:r>
      <w:proofErr w:type="spellStart"/>
      <w:r w:rsidRPr="00D93722">
        <w:rPr>
          <w:sz w:val="25"/>
          <w:szCs w:val="25"/>
        </w:rPr>
        <w:t>Перфиловского</w:t>
      </w:r>
      <w:proofErr w:type="spellEnd"/>
      <w:r w:rsidRPr="00D93722">
        <w:rPr>
          <w:sz w:val="25"/>
          <w:szCs w:val="25"/>
        </w:rPr>
        <w:t xml:space="preserve"> МО</w:t>
      </w:r>
      <w:r w:rsidR="00445E85" w:rsidRPr="00D93722">
        <w:rPr>
          <w:sz w:val="25"/>
          <w:szCs w:val="25"/>
        </w:rPr>
        <w:t>» сформирован</w:t>
      </w:r>
      <w:r w:rsidRPr="00D93722">
        <w:rPr>
          <w:sz w:val="25"/>
          <w:szCs w:val="25"/>
        </w:rPr>
        <w:t>ы</w:t>
      </w:r>
      <w:r w:rsidR="00445E85" w:rsidRPr="00D93722">
        <w:rPr>
          <w:sz w:val="25"/>
          <w:szCs w:val="25"/>
        </w:rPr>
        <w:t xml:space="preserve"> и утвержден план</w:t>
      </w:r>
      <w:r w:rsidRPr="00D93722">
        <w:rPr>
          <w:sz w:val="25"/>
          <w:szCs w:val="25"/>
        </w:rPr>
        <w:t xml:space="preserve"> -</w:t>
      </w:r>
      <w:r w:rsidR="00445E85" w:rsidRPr="00D93722">
        <w:rPr>
          <w:sz w:val="25"/>
          <w:szCs w:val="25"/>
        </w:rPr>
        <w:t xml:space="preserve"> график</w:t>
      </w:r>
      <w:r w:rsidRPr="00D93722">
        <w:rPr>
          <w:sz w:val="25"/>
          <w:szCs w:val="25"/>
        </w:rPr>
        <w:t>и</w:t>
      </w:r>
      <w:r w:rsidR="00445E85" w:rsidRPr="00D93722">
        <w:rPr>
          <w:sz w:val="25"/>
          <w:szCs w:val="25"/>
        </w:rPr>
        <w:t xml:space="preserve"> размещения заказов на поставки товаров, выполнение работ, оказание услуг для нужд заказчиков на 2015 год, размещенны</w:t>
      </w:r>
      <w:r w:rsidRPr="00D93722">
        <w:rPr>
          <w:sz w:val="25"/>
          <w:szCs w:val="25"/>
        </w:rPr>
        <w:t>е</w:t>
      </w:r>
      <w:r w:rsidR="00445E85" w:rsidRPr="00D93722">
        <w:rPr>
          <w:sz w:val="25"/>
          <w:szCs w:val="25"/>
        </w:rPr>
        <w:t xml:space="preserve"> в единой информационной системе на </w:t>
      </w:r>
      <w:hyperlink r:id="rId5" w:history="1">
        <w:r w:rsidR="00445E85" w:rsidRPr="00D93722">
          <w:rPr>
            <w:rStyle w:val="a4"/>
            <w:sz w:val="25"/>
            <w:szCs w:val="25"/>
          </w:rPr>
          <w:t xml:space="preserve">сайте: </w:t>
        </w:r>
        <w:proofErr w:type="spellStart"/>
        <w:r w:rsidR="00445E85" w:rsidRPr="00D93722">
          <w:rPr>
            <w:rStyle w:val="a4"/>
            <w:sz w:val="25"/>
            <w:szCs w:val="25"/>
          </w:rPr>
          <w:t>zakupki.gov.ru</w:t>
        </w:r>
        <w:proofErr w:type="spellEnd"/>
      </w:hyperlink>
      <w:r w:rsidR="00445E85" w:rsidRPr="00D93722">
        <w:rPr>
          <w:sz w:val="25"/>
          <w:szCs w:val="25"/>
        </w:rPr>
        <w:t xml:space="preserve">. </w:t>
      </w:r>
      <w:r w:rsidRPr="00D93722">
        <w:rPr>
          <w:sz w:val="25"/>
          <w:szCs w:val="25"/>
        </w:rPr>
        <w:t>Все закупки товаров, работ и услуг на реализацию мероприятий перечня проектов народных инициатив</w:t>
      </w:r>
      <w:r w:rsidR="006A09BA" w:rsidRPr="00D93722">
        <w:rPr>
          <w:sz w:val="25"/>
          <w:szCs w:val="25"/>
        </w:rPr>
        <w:t xml:space="preserve"> планировались и осуществлялись путем размещения заказа у единственного</w:t>
      </w:r>
      <w:proofErr w:type="gramEnd"/>
      <w:r w:rsidR="006A09BA" w:rsidRPr="00D93722">
        <w:rPr>
          <w:sz w:val="25"/>
          <w:szCs w:val="25"/>
        </w:rPr>
        <w:t xml:space="preserve"> поставщика в соответствии с п.4, 5 ч.1 статьи 93 Федерального закона №44-ФЗ.</w:t>
      </w:r>
    </w:p>
    <w:p w:rsidR="00445E85" w:rsidRPr="00D93722" w:rsidRDefault="0087653D" w:rsidP="00445E85">
      <w:pPr>
        <w:rPr>
          <w:sz w:val="25"/>
          <w:szCs w:val="25"/>
        </w:rPr>
      </w:pPr>
      <w:r w:rsidRPr="00D93722">
        <w:rPr>
          <w:color w:val="000000"/>
          <w:sz w:val="25"/>
          <w:szCs w:val="25"/>
        </w:rPr>
        <w:t xml:space="preserve">       </w:t>
      </w:r>
      <w:r w:rsidR="00445E85" w:rsidRPr="00D93722">
        <w:rPr>
          <w:sz w:val="25"/>
          <w:szCs w:val="25"/>
        </w:rPr>
        <w:t xml:space="preserve">    Ограничения, установленные Федеральным законом №44-ФЗ и нормативными правовыми актами о контрактной системе в сфере закупок товаров, работ для муниципальных нужд при осуществлении закупок Учреждением соблюдены. </w:t>
      </w:r>
    </w:p>
    <w:p w:rsidR="00445E85" w:rsidRPr="00D93722" w:rsidRDefault="00445E85" w:rsidP="00445E85">
      <w:pPr>
        <w:ind w:firstLine="709"/>
        <w:rPr>
          <w:sz w:val="25"/>
          <w:szCs w:val="25"/>
        </w:rPr>
      </w:pPr>
      <w:r w:rsidRPr="00D93722">
        <w:rPr>
          <w:sz w:val="25"/>
          <w:szCs w:val="25"/>
        </w:rPr>
        <w:t xml:space="preserve">Закупки осуществлены с соблюдением законодательства о контрактной системе в сфере закупок, бюджетного законодательства, объекты закупок соответствуют функциям и полномочиям Учреждения. Расходы на закупки соответствуют целям закупок, определенным с учетом положений статьи 13 Федерального закона №44-ФЗ. </w:t>
      </w:r>
    </w:p>
    <w:p w:rsidR="00A85398" w:rsidRPr="00086F61" w:rsidRDefault="00086F61" w:rsidP="00A85398">
      <w:pPr>
        <w:pStyle w:val="ConsPlusNormal"/>
        <w:ind w:firstLine="708"/>
        <w:jc w:val="both"/>
        <w:rPr>
          <w:rFonts w:ascii="Times New Roman" w:hAnsi="Times New Roman" w:cs="Times New Roman"/>
          <w:sz w:val="25"/>
          <w:szCs w:val="25"/>
        </w:rPr>
      </w:pPr>
      <w:r w:rsidRPr="00086F61">
        <w:rPr>
          <w:rFonts w:ascii="Times New Roman" w:hAnsi="Times New Roman" w:cs="Times New Roman"/>
          <w:sz w:val="25"/>
          <w:szCs w:val="25"/>
        </w:rPr>
        <w:t>В</w:t>
      </w:r>
      <w:r w:rsidR="00A85398" w:rsidRPr="00086F61">
        <w:rPr>
          <w:rFonts w:ascii="Times New Roman" w:hAnsi="Times New Roman" w:cs="Times New Roman"/>
          <w:sz w:val="25"/>
          <w:szCs w:val="25"/>
        </w:rPr>
        <w:t xml:space="preserve">ыполненные работы и услуги подтверждены муниципальными контрактами, договорами, локально-ресурсными расчетами, актами выполненных работ, товарными накладными, счетами-фактурами, счетами и т.д. На счетах бюджетного учета </w:t>
      </w:r>
      <w:r w:rsidR="00A85398" w:rsidRPr="00086F61">
        <w:rPr>
          <w:rFonts w:ascii="Times New Roman" w:hAnsi="Times New Roman" w:cs="Times New Roman"/>
          <w:sz w:val="25"/>
          <w:szCs w:val="25"/>
        </w:rPr>
        <w:lastRenderedPageBreak/>
        <w:t xml:space="preserve">администрации </w:t>
      </w:r>
      <w:proofErr w:type="spellStart"/>
      <w:r w:rsidR="00A85398" w:rsidRPr="00086F61">
        <w:rPr>
          <w:rFonts w:ascii="Times New Roman" w:hAnsi="Times New Roman" w:cs="Times New Roman"/>
          <w:sz w:val="25"/>
          <w:szCs w:val="25"/>
        </w:rPr>
        <w:t>Перфиловского</w:t>
      </w:r>
      <w:proofErr w:type="spellEnd"/>
      <w:r w:rsidR="00A85398" w:rsidRPr="00086F61">
        <w:rPr>
          <w:rFonts w:ascii="Times New Roman" w:hAnsi="Times New Roman" w:cs="Times New Roman"/>
          <w:sz w:val="25"/>
          <w:szCs w:val="25"/>
        </w:rPr>
        <w:t xml:space="preserve"> сельского поселения и МКУК «КДЦ </w:t>
      </w:r>
      <w:proofErr w:type="spellStart"/>
      <w:r w:rsidR="00A85398" w:rsidRPr="00086F61">
        <w:rPr>
          <w:rFonts w:ascii="Times New Roman" w:hAnsi="Times New Roman" w:cs="Times New Roman"/>
          <w:sz w:val="25"/>
          <w:szCs w:val="25"/>
        </w:rPr>
        <w:t>Перфиловского</w:t>
      </w:r>
      <w:proofErr w:type="spellEnd"/>
      <w:r w:rsidR="00A85398" w:rsidRPr="00086F61">
        <w:rPr>
          <w:rFonts w:ascii="Times New Roman" w:hAnsi="Times New Roman" w:cs="Times New Roman"/>
          <w:sz w:val="25"/>
          <w:szCs w:val="25"/>
        </w:rPr>
        <w:t xml:space="preserve"> МО» данные операции отражены своевременно и в полном объеме.</w:t>
      </w:r>
    </w:p>
    <w:p w:rsidR="00086F61" w:rsidRPr="00A01834" w:rsidRDefault="00A85398" w:rsidP="00086F61">
      <w:pPr>
        <w:pStyle w:val="ConsPlusNormal"/>
        <w:ind w:firstLine="708"/>
        <w:jc w:val="both"/>
        <w:rPr>
          <w:rFonts w:ascii="Times New Roman" w:hAnsi="Times New Roman" w:cs="Times New Roman"/>
          <w:sz w:val="25"/>
          <w:szCs w:val="25"/>
        </w:rPr>
      </w:pPr>
      <w:r w:rsidRPr="00A01834">
        <w:rPr>
          <w:rFonts w:ascii="Times New Roman" w:hAnsi="Times New Roman" w:cs="Times New Roman"/>
          <w:sz w:val="25"/>
          <w:szCs w:val="25"/>
        </w:rPr>
        <w:t>При проверке заключенных договоров и муниципальных контрактов установлено</w:t>
      </w:r>
      <w:r w:rsidR="00086F61" w:rsidRPr="00A01834">
        <w:rPr>
          <w:rFonts w:ascii="Times New Roman" w:hAnsi="Times New Roman" w:cs="Times New Roman"/>
          <w:sz w:val="25"/>
          <w:szCs w:val="25"/>
        </w:rPr>
        <w:t>, что</w:t>
      </w:r>
      <w:r w:rsidRPr="00A01834">
        <w:rPr>
          <w:rFonts w:ascii="Times New Roman" w:hAnsi="Times New Roman" w:cs="Times New Roman"/>
          <w:sz w:val="25"/>
          <w:szCs w:val="25"/>
        </w:rPr>
        <w:t xml:space="preserve"> </w:t>
      </w:r>
      <w:r w:rsidR="00086F61" w:rsidRPr="00A01834">
        <w:rPr>
          <w:rFonts w:ascii="Times New Roman" w:hAnsi="Times New Roman" w:cs="Times New Roman"/>
          <w:sz w:val="25"/>
          <w:szCs w:val="25"/>
        </w:rPr>
        <w:t>в нарушение п.4 и п.5 ст.34 Федерального закона №44-ФЗ, ООО «Авангард» при оказании услуг в МКУК «</w:t>
      </w:r>
      <w:proofErr w:type="spellStart"/>
      <w:r w:rsidR="00086F61" w:rsidRPr="00A01834">
        <w:rPr>
          <w:rFonts w:ascii="Times New Roman" w:hAnsi="Times New Roman" w:cs="Times New Roman"/>
          <w:sz w:val="25"/>
          <w:szCs w:val="25"/>
        </w:rPr>
        <w:t>Культурно-досуговый</w:t>
      </w:r>
      <w:proofErr w:type="spellEnd"/>
      <w:r w:rsidR="00086F61" w:rsidRPr="00A01834">
        <w:rPr>
          <w:rFonts w:ascii="Times New Roman" w:hAnsi="Times New Roman" w:cs="Times New Roman"/>
          <w:sz w:val="25"/>
          <w:szCs w:val="25"/>
        </w:rPr>
        <w:t xml:space="preserve"> центр </w:t>
      </w:r>
      <w:proofErr w:type="spellStart"/>
      <w:r w:rsidR="00086F61" w:rsidRPr="00A01834">
        <w:rPr>
          <w:rFonts w:ascii="Times New Roman" w:hAnsi="Times New Roman" w:cs="Times New Roman"/>
          <w:sz w:val="25"/>
          <w:szCs w:val="25"/>
        </w:rPr>
        <w:t>Перфиловского</w:t>
      </w:r>
      <w:proofErr w:type="spellEnd"/>
      <w:r w:rsidR="00086F61" w:rsidRPr="00A01834">
        <w:rPr>
          <w:rFonts w:ascii="Times New Roman" w:hAnsi="Times New Roman" w:cs="Times New Roman"/>
          <w:sz w:val="25"/>
          <w:szCs w:val="25"/>
        </w:rPr>
        <w:t xml:space="preserve"> МО» допущено нарушение сроков оказания услуг. </w:t>
      </w:r>
    </w:p>
    <w:p w:rsidR="008A7A6D" w:rsidRPr="00A01834" w:rsidRDefault="008A7A6D" w:rsidP="008A7A6D">
      <w:pPr>
        <w:pStyle w:val="ConsPlusNormal"/>
        <w:ind w:firstLine="708"/>
        <w:jc w:val="both"/>
        <w:rPr>
          <w:rFonts w:ascii="Times New Roman" w:hAnsi="Times New Roman" w:cs="Times New Roman"/>
          <w:sz w:val="25"/>
          <w:szCs w:val="25"/>
        </w:rPr>
      </w:pPr>
      <w:r w:rsidRPr="00A01834">
        <w:rPr>
          <w:rFonts w:ascii="Times New Roman" w:hAnsi="Times New Roman" w:cs="Times New Roman"/>
          <w:sz w:val="25"/>
          <w:szCs w:val="25"/>
        </w:rPr>
        <w:t xml:space="preserve">В силу ст.309 Гражданского кодекса РФ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или иными обычно предъявляемыми требованиями. </w:t>
      </w:r>
    </w:p>
    <w:p w:rsidR="008A7A6D" w:rsidRPr="00A01834" w:rsidRDefault="008A7A6D" w:rsidP="008A7A6D">
      <w:pPr>
        <w:pStyle w:val="ConsPlusNormal"/>
        <w:ind w:firstLine="708"/>
        <w:jc w:val="both"/>
        <w:rPr>
          <w:rFonts w:ascii="Times New Roman" w:hAnsi="Times New Roman" w:cs="Times New Roman"/>
          <w:sz w:val="25"/>
          <w:szCs w:val="25"/>
        </w:rPr>
      </w:pPr>
      <w:r w:rsidRPr="00A01834">
        <w:rPr>
          <w:rFonts w:ascii="Times New Roman" w:hAnsi="Times New Roman" w:cs="Times New Roman"/>
          <w:sz w:val="25"/>
          <w:szCs w:val="25"/>
        </w:rPr>
        <w:t>Таким образом, в нарушение ст.34 Федерального закона №44-ФЗ, пени и штрафные санкции МКУК «</w:t>
      </w:r>
      <w:proofErr w:type="spellStart"/>
      <w:r w:rsidRPr="00A01834">
        <w:rPr>
          <w:rFonts w:ascii="Times New Roman" w:hAnsi="Times New Roman" w:cs="Times New Roman"/>
          <w:sz w:val="25"/>
          <w:szCs w:val="25"/>
        </w:rPr>
        <w:t>Культурно-досуговый</w:t>
      </w:r>
      <w:proofErr w:type="spellEnd"/>
      <w:r w:rsidRPr="00A01834">
        <w:rPr>
          <w:rFonts w:ascii="Times New Roman" w:hAnsi="Times New Roman" w:cs="Times New Roman"/>
          <w:sz w:val="25"/>
          <w:szCs w:val="25"/>
        </w:rPr>
        <w:t xml:space="preserve"> центр </w:t>
      </w:r>
      <w:proofErr w:type="spellStart"/>
      <w:r w:rsidRPr="00A01834">
        <w:rPr>
          <w:rFonts w:ascii="Times New Roman" w:hAnsi="Times New Roman" w:cs="Times New Roman"/>
          <w:sz w:val="25"/>
          <w:szCs w:val="25"/>
        </w:rPr>
        <w:t>Перфиловского</w:t>
      </w:r>
      <w:proofErr w:type="spellEnd"/>
      <w:r w:rsidRPr="00A01834">
        <w:rPr>
          <w:rFonts w:ascii="Times New Roman" w:hAnsi="Times New Roman" w:cs="Times New Roman"/>
          <w:sz w:val="25"/>
          <w:szCs w:val="25"/>
        </w:rPr>
        <w:t xml:space="preserve"> муниципального образования» к ООО «Авангард» не предъявлены. Потери бюджета </w:t>
      </w:r>
      <w:proofErr w:type="spellStart"/>
      <w:r w:rsidRPr="00A01834">
        <w:rPr>
          <w:rFonts w:ascii="Times New Roman" w:hAnsi="Times New Roman" w:cs="Times New Roman"/>
          <w:sz w:val="25"/>
          <w:szCs w:val="25"/>
        </w:rPr>
        <w:t>Перфиловского</w:t>
      </w:r>
      <w:proofErr w:type="spellEnd"/>
      <w:r w:rsidRPr="00A01834">
        <w:rPr>
          <w:rFonts w:ascii="Times New Roman" w:hAnsi="Times New Roman" w:cs="Times New Roman"/>
          <w:sz w:val="25"/>
          <w:szCs w:val="25"/>
        </w:rPr>
        <w:t xml:space="preserve"> муниципального образования (пени) составляют 260 руб.77 коп.</w:t>
      </w:r>
    </w:p>
    <w:p w:rsidR="00C136DA" w:rsidRPr="00A01834" w:rsidRDefault="0071647E" w:rsidP="00DE0205">
      <w:pPr>
        <w:pStyle w:val="ConsPlusNormal"/>
        <w:ind w:firstLine="708"/>
        <w:jc w:val="both"/>
        <w:rPr>
          <w:rFonts w:ascii="Times New Roman" w:hAnsi="Times New Roman" w:cs="Times New Roman"/>
          <w:sz w:val="25"/>
          <w:szCs w:val="25"/>
        </w:rPr>
      </w:pPr>
      <w:proofErr w:type="gramStart"/>
      <w:r w:rsidRPr="00A01834">
        <w:rPr>
          <w:rFonts w:ascii="Times New Roman" w:hAnsi="Times New Roman" w:cs="Times New Roman"/>
          <w:sz w:val="25"/>
          <w:szCs w:val="25"/>
        </w:rPr>
        <w:t xml:space="preserve">Кроме этого, </w:t>
      </w:r>
      <w:r w:rsidR="001C33B9" w:rsidRPr="00A01834">
        <w:rPr>
          <w:rFonts w:ascii="Times New Roman" w:hAnsi="Times New Roman" w:cs="Times New Roman"/>
          <w:sz w:val="25"/>
          <w:szCs w:val="25"/>
        </w:rPr>
        <w:t xml:space="preserve">следует отметить, что </w:t>
      </w:r>
      <w:r w:rsidR="001A5928" w:rsidRPr="00A01834">
        <w:rPr>
          <w:rFonts w:ascii="Times New Roman" w:hAnsi="Times New Roman" w:cs="Times New Roman"/>
          <w:sz w:val="25"/>
          <w:szCs w:val="25"/>
        </w:rPr>
        <w:t>материалы для ремонта системы отопления на общую сумму 99332 руб. приобретены в ИП Симонов А.А.</w:t>
      </w:r>
      <w:r w:rsidR="001C33B9" w:rsidRPr="00A01834">
        <w:rPr>
          <w:rFonts w:ascii="Times New Roman" w:hAnsi="Times New Roman" w:cs="Times New Roman"/>
          <w:sz w:val="25"/>
          <w:szCs w:val="25"/>
        </w:rPr>
        <w:t xml:space="preserve"> </w:t>
      </w:r>
      <w:r w:rsidR="001A5928" w:rsidRPr="00A01834">
        <w:rPr>
          <w:rFonts w:ascii="Times New Roman" w:hAnsi="Times New Roman" w:cs="Times New Roman"/>
          <w:sz w:val="25"/>
          <w:szCs w:val="25"/>
        </w:rPr>
        <w:t>07.10.2015г. и 19.10.2015г., т.е. после оказания услуг (</w:t>
      </w:r>
      <w:r w:rsidR="001C33B9" w:rsidRPr="00A01834">
        <w:rPr>
          <w:rFonts w:ascii="Times New Roman" w:hAnsi="Times New Roman" w:cs="Times New Roman"/>
          <w:sz w:val="25"/>
          <w:szCs w:val="25"/>
        </w:rPr>
        <w:t>товарн</w:t>
      </w:r>
      <w:r w:rsidR="001A5928" w:rsidRPr="00A01834">
        <w:rPr>
          <w:rFonts w:ascii="Times New Roman" w:hAnsi="Times New Roman" w:cs="Times New Roman"/>
          <w:sz w:val="25"/>
          <w:szCs w:val="25"/>
        </w:rPr>
        <w:t>ая</w:t>
      </w:r>
      <w:r w:rsidR="001C33B9" w:rsidRPr="00A01834">
        <w:rPr>
          <w:rFonts w:ascii="Times New Roman" w:hAnsi="Times New Roman" w:cs="Times New Roman"/>
          <w:sz w:val="25"/>
          <w:szCs w:val="25"/>
        </w:rPr>
        <w:t xml:space="preserve"> накладн</w:t>
      </w:r>
      <w:r w:rsidR="001A5928" w:rsidRPr="00A01834">
        <w:rPr>
          <w:rFonts w:ascii="Times New Roman" w:hAnsi="Times New Roman" w:cs="Times New Roman"/>
          <w:sz w:val="25"/>
          <w:szCs w:val="25"/>
        </w:rPr>
        <w:t>ая</w:t>
      </w:r>
      <w:r w:rsidR="001C33B9" w:rsidRPr="00A01834">
        <w:rPr>
          <w:rFonts w:ascii="Times New Roman" w:hAnsi="Times New Roman" w:cs="Times New Roman"/>
          <w:sz w:val="25"/>
          <w:szCs w:val="25"/>
        </w:rPr>
        <w:t xml:space="preserve"> </w:t>
      </w:r>
      <w:r w:rsidR="001A5928" w:rsidRPr="00A01834">
        <w:rPr>
          <w:rFonts w:ascii="Times New Roman" w:hAnsi="Times New Roman" w:cs="Times New Roman"/>
          <w:sz w:val="25"/>
          <w:szCs w:val="25"/>
        </w:rPr>
        <w:t xml:space="preserve">№ 56 от 07.10.2015г. на сумму 40 руб., №57 от 07.10.2015г. на сумму 45 руб. и </w:t>
      </w:r>
      <w:r w:rsidR="001C33B9" w:rsidRPr="00A01834">
        <w:rPr>
          <w:rFonts w:ascii="Times New Roman" w:hAnsi="Times New Roman" w:cs="Times New Roman"/>
          <w:sz w:val="25"/>
          <w:szCs w:val="25"/>
        </w:rPr>
        <w:t xml:space="preserve">№66 от </w:t>
      </w:r>
      <w:r w:rsidR="001A5928" w:rsidRPr="00A01834">
        <w:rPr>
          <w:rFonts w:ascii="Times New Roman" w:hAnsi="Times New Roman" w:cs="Times New Roman"/>
          <w:sz w:val="25"/>
          <w:szCs w:val="25"/>
        </w:rPr>
        <w:t>19.10.2015г. на сумму 99247 руб.).</w:t>
      </w:r>
      <w:proofErr w:type="gramEnd"/>
    </w:p>
    <w:p w:rsidR="009155CF" w:rsidRDefault="000105A8" w:rsidP="00A40617">
      <w:pPr>
        <w:tabs>
          <w:tab w:val="left" w:pos="709"/>
          <w:tab w:val="left" w:pos="1620"/>
        </w:tabs>
        <w:rPr>
          <w:sz w:val="25"/>
          <w:szCs w:val="25"/>
        </w:rPr>
      </w:pPr>
      <w:r w:rsidRPr="00A70ABF">
        <w:rPr>
          <w:b/>
          <w:sz w:val="25"/>
          <w:szCs w:val="25"/>
        </w:rPr>
        <w:tab/>
      </w:r>
      <w:r w:rsidR="00553889" w:rsidRPr="00553889">
        <w:rPr>
          <w:sz w:val="25"/>
          <w:szCs w:val="25"/>
        </w:rPr>
        <w:t>Имеют место случаи, когда в</w:t>
      </w:r>
      <w:r w:rsidRPr="00553889">
        <w:rPr>
          <w:sz w:val="25"/>
          <w:szCs w:val="25"/>
        </w:rPr>
        <w:t xml:space="preserve"> договор</w:t>
      </w:r>
      <w:r w:rsidR="00553889" w:rsidRPr="00553889">
        <w:rPr>
          <w:sz w:val="25"/>
          <w:szCs w:val="25"/>
        </w:rPr>
        <w:t>ах</w:t>
      </w:r>
      <w:r w:rsidRPr="00A70ABF">
        <w:rPr>
          <w:b/>
          <w:sz w:val="25"/>
          <w:szCs w:val="25"/>
        </w:rPr>
        <w:t xml:space="preserve"> </w:t>
      </w:r>
      <w:r w:rsidR="009155CF" w:rsidRPr="00852239">
        <w:rPr>
          <w:sz w:val="25"/>
          <w:szCs w:val="25"/>
        </w:rPr>
        <w:t xml:space="preserve">ненадлежащим образом заполняется преамбула </w:t>
      </w:r>
      <w:r w:rsidR="00553889">
        <w:rPr>
          <w:sz w:val="25"/>
          <w:szCs w:val="25"/>
        </w:rPr>
        <w:t>договора</w:t>
      </w:r>
      <w:r w:rsidR="009155CF" w:rsidRPr="00852239">
        <w:rPr>
          <w:sz w:val="25"/>
          <w:szCs w:val="25"/>
        </w:rPr>
        <w:t xml:space="preserve">, которая является неотъемлемой частью договора (контракта). </w:t>
      </w:r>
    </w:p>
    <w:p w:rsidR="00E57C9A" w:rsidRPr="00C43B26" w:rsidRDefault="00C43B26" w:rsidP="00A40617">
      <w:pPr>
        <w:tabs>
          <w:tab w:val="left" w:pos="709"/>
          <w:tab w:val="left" w:pos="1620"/>
        </w:tabs>
        <w:rPr>
          <w:color w:val="030000"/>
          <w:sz w:val="25"/>
          <w:szCs w:val="25"/>
        </w:rPr>
      </w:pPr>
      <w:r w:rsidRPr="00C43B26">
        <w:rPr>
          <w:color w:val="030000"/>
          <w:sz w:val="25"/>
          <w:szCs w:val="25"/>
        </w:rPr>
        <w:tab/>
      </w:r>
      <w:r w:rsidR="00E57C9A" w:rsidRPr="00C43B26">
        <w:rPr>
          <w:color w:val="030000"/>
          <w:sz w:val="25"/>
          <w:szCs w:val="25"/>
        </w:rPr>
        <w:t xml:space="preserve">Нарушений по оформлению документации </w:t>
      </w:r>
      <w:r w:rsidRPr="00C43B26">
        <w:rPr>
          <w:color w:val="030000"/>
          <w:sz w:val="25"/>
          <w:szCs w:val="25"/>
        </w:rPr>
        <w:t xml:space="preserve">в части безвозмездного оказания услуг по размещению светильников </w:t>
      </w:r>
      <w:r w:rsidRPr="00C43B26">
        <w:rPr>
          <w:sz w:val="25"/>
          <w:szCs w:val="25"/>
        </w:rPr>
        <w:t xml:space="preserve">на линиях </w:t>
      </w:r>
      <w:proofErr w:type="gramStart"/>
      <w:r w:rsidRPr="00C43B26">
        <w:rPr>
          <w:sz w:val="25"/>
          <w:szCs w:val="25"/>
        </w:rPr>
        <w:t>электропередач, являющихся собственностью Западных электрических сетей</w:t>
      </w:r>
      <w:r w:rsidRPr="00C43B26">
        <w:rPr>
          <w:color w:val="030000"/>
          <w:sz w:val="25"/>
          <w:szCs w:val="25"/>
        </w:rPr>
        <w:t xml:space="preserve"> </w:t>
      </w:r>
      <w:r w:rsidR="00E57C9A" w:rsidRPr="00C43B26">
        <w:rPr>
          <w:color w:val="030000"/>
          <w:sz w:val="25"/>
          <w:szCs w:val="25"/>
        </w:rPr>
        <w:t>и выполнению работ не установлено</w:t>
      </w:r>
      <w:proofErr w:type="gramEnd"/>
      <w:r w:rsidR="00E57C9A" w:rsidRPr="00C43B26">
        <w:rPr>
          <w:color w:val="030000"/>
          <w:sz w:val="25"/>
          <w:szCs w:val="25"/>
        </w:rPr>
        <w:t xml:space="preserve">. </w:t>
      </w:r>
    </w:p>
    <w:p w:rsidR="00C43B26" w:rsidRDefault="00C43B26" w:rsidP="00A40617">
      <w:pPr>
        <w:tabs>
          <w:tab w:val="left" w:pos="709"/>
          <w:tab w:val="left" w:pos="1620"/>
        </w:tabs>
        <w:rPr>
          <w:b/>
          <w:color w:val="030000"/>
          <w:sz w:val="25"/>
          <w:szCs w:val="25"/>
        </w:rPr>
      </w:pPr>
    </w:p>
    <w:p w:rsidR="00C43B26" w:rsidRDefault="00C43B26" w:rsidP="00C43B26">
      <w:pPr>
        <w:tabs>
          <w:tab w:val="left" w:pos="709"/>
          <w:tab w:val="left" w:pos="1620"/>
        </w:tabs>
        <w:jc w:val="center"/>
        <w:rPr>
          <w:b/>
          <w:color w:val="030000"/>
          <w:sz w:val="25"/>
          <w:szCs w:val="25"/>
        </w:rPr>
      </w:pPr>
      <w:r>
        <w:rPr>
          <w:b/>
          <w:color w:val="030000"/>
          <w:sz w:val="25"/>
          <w:szCs w:val="25"/>
        </w:rPr>
        <w:t>Выводы:</w:t>
      </w:r>
    </w:p>
    <w:p w:rsidR="00C43B26" w:rsidRPr="00A15AD2" w:rsidRDefault="00C43B26" w:rsidP="00C43B26">
      <w:pPr>
        <w:tabs>
          <w:tab w:val="left" w:pos="709"/>
          <w:tab w:val="left" w:pos="1620"/>
        </w:tabs>
        <w:rPr>
          <w:color w:val="030000"/>
          <w:sz w:val="25"/>
          <w:szCs w:val="25"/>
        </w:rPr>
      </w:pPr>
    </w:p>
    <w:p w:rsidR="00A15AD2" w:rsidRPr="00A15AD2" w:rsidRDefault="00A15AD2" w:rsidP="00A15AD2">
      <w:pPr>
        <w:tabs>
          <w:tab w:val="left" w:pos="709"/>
          <w:tab w:val="left" w:pos="1620"/>
        </w:tabs>
        <w:rPr>
          <w:sz w:val="25"/>
          <w:szCs w:val="25"/>
        </w:rPr>
      </w:pPr>
      <w:r w:rsidRPr="00A15AD2">
        <w:rPr>
          <w:sz w:val="25"/>
          <w:szCs w:val="25"/>
        </w:rPr>
        <w:tab/>
      </w:r>
      <w:proofErr w:type="gramStart"/>
      <w:r w:rsidRPr="00A15AD2">
        <w:rPr>
          <w:sz w:val="25"/>
          <w:szCs w:val="25"/>
        </w:rPr>
        <w:t>В рамках настоящего контрольного мероприятия Контрольно-счетной палатой муниципального образования «</w:t>
      </w:r>
      <w:proofErr w:type="spellStart"/>
      <w:r w:rsidRPr="00A15AD2">
        <w:rPr>
          <w:sz w:val="25"/>
          <w:szCs w:val="25"/>
        </w:rPr>
        <w:t>Тулунский</w:t>
      </w:r>
      <w:proofErr w:type="spellEnd"/>
      <w:r w:rsidRPr="00A15AD2">
        <w:rPr>
          <w:sz w:val="25"/>
          <w:szCs w:val="25"/>
        </w:rPr>
        <w:t xml:space="preserve"> район» проведена проверка законного и результативного (эффективного и экономного) использования средств областного и местных бюджетов (районного и сельского поселения), выделенных на реализацию мероприятий перечня проектов народных инициатив за 2015 год в </w:t>
      </w:r>
      <w:proofErr w:type="spellStart"/>
      <w:r w:rsidRPr="00A15AD2">
        <w:rPr>
          <w:sz w:val="25"/>
          <w:szCs w:val="25"/>
        </w:rPr>
        <w:t>Перфиловском</w:t>
      </w:r>
      <w:proofErr w:type="spellEnd"/>
      <w:r w:rsidRPr="00A15AD2">
        <w:rPr>
          <w:sz w:val="25"/>
          <w:szCs w:val="25"/>
        </w:rPr>
        <w:t xml:space="preserve"> муниципальном образовании с объемом проверенных средств в сумме 298,1 тыс. руб. и установлено следующее:</w:t>
      </w:r>
      <w:proofErr w:type="gramEnd"/>
    </w:p>
    <w:p w:rsidR="00C40A5A" w:rsidRPr="000B1F57" w:rsidRDefault="00C40A5A" w:rsidP="00C40A5A">
      <w:pPr>
        <w:tabs>
          <w:tab w:val="left" w:pos="709"/>
        </w:tabs>
        <w:rPr>
          <w:sz w:val="25"/>
          <w:szCs w:val="25"/>
          <w:highlight w:val="yellow"/>
        </w:rPr>
      </w:pPr>
      <w:r w:rsidRPr="000B1F57">
        <w:rPr>
          <w:sz w:val="25"/>
          <w:szCs w:val="25"/>
        </w:rPr>
        <w:tab/>
      </w:r>
      <w:proofErr w:type="spellStart"/>
      <w:r w:rsidRPr="000B1F57">
        <w:rPr>
          <w:sz w:val="25"/>
          <w:szCs w:val="25"/>
        </w:rPr>
        <w:t>Перфиловское</w:t>
      </w:r>
      <w:proofErr w:type="spellEnd"/>
      <w:r w:rsidRPr="000B1F57">
        <w:rPr>
          <w:sz w:val="25"/>
          <w:szCs w:val="25"/>
        </w:rPr>
        <w:t xml:space="preserve"> муниципальное образование осуществляет свою деятельность согласно Уставу </w:t>
      </w:r>
      <w:proofErr w:type="spellStart"/>
      <w:r w:rsidRPr="000B1F57">
        <w:rPr>
          <w:sz w:val="25"/>
          <w:szCs w:val="25"/>
        </w:rPr>
        <w:t>Перфиловского</w:t>
      </w:r>
      <w:proofErr w:type="spellEnd"/>
      <w:r w:rsidRPr="000B1F57">
        <w:rPr>
          <w:sz w:val="25"/>
          <w:szCs w:val="25"/>
        </w:rPr>
        <w:t xml:space="preserve"> муниципального образования, утвержденному решением Думы </w:t>
      </w:r>
      <w:proofErr w:type="spellStart"/>
      <w:r w:rsidRPr="000B1F57">
        <w:rPr>
          <w:sz w:val="25"/>
          <w:szCs w:val="25"/>
        </w:rPr>
        <w:t>Перфиловского</w:t>
      </w:r>
      <w:proofErr w:type="spellEnd"/>
      <w:r w:rsidRPr="000B1F57">
        <w:rPr>
          <w:sz w:val="25"/>
          <w:szCs w:val="25"/>
        </w:rPr>
        <w:t xml:space="preserve"> сельского поселения от 20.12.2005г. №8 (с учетом изменений и дополнений).</w:t>
      </w:r>
      <w:r w:rsidRPr="000B1F57">
        <w:rPr>
          <w:sz w:val="25"/>
          <w:szCs w:val="25"/>
          <w:highlight w:val="yellow"/>
        </w:rPr>
        <w:t xml:space="preserve"> </w:t>
      </w:r>
    </w:p>
    <w:p w:rsidR="00C40A5A" w:rsidRPr="00546373" w:rsidRDefault="00C40A5A" w:rsidP="00546373">
      <w:pPr>
        <w:pStyle w:val="ConsPlusNormal"/>
        <w:tabs>
          <w:tab w:val="left" w:pos="709"/>
        </w:tabs>
        <w:jc w:val="both"/>
        <w:rPr>
          <w:sz w:val="25"/>
          <w:szCs w:val="25"/>
        </w:rPr>
      </w:pPr>
      <w:r w:rsidRPr="00546373">
        <w:rPr>
          <w:rFonts w:ascii="Times New Roman" w:hAnsi="Times New Roman" w:cs="Times New Roman"/>
          <w:sz w:val="25"/>
          <w:szCs w:val="25"/>
        </w:rPr>
        <w:tab/>
        <w:t xml:space="preserve">Постановлением администрации </w:t>
      </w:r>
      <w:proofErr w:type="spellStart"/>
      <w:r w:rsidRPr="00546373">
        <w:rPr>
          <w:rFonts w:ascii="Times New Roman" w:hAnsi="Times New Roman" w:cs="Times New Roman"/>
          <w:sz w:val="25"/>
          <w:szCs w:val="25"/>
        </w:rPr>
        <w:t>Перфиловского</w:t>
      </w:r>
      <w:proofErr w:type="spellEnd"/>
      <w:r w:rsidRPr="00546373">
        <w:rPr>
          <w:rFonts w:ascii="Times New Roman" w:hAnsi="Times New Roman" w:cs="Times New Roman"/>
          <w:sz w:val="25"/>
          <w:szCs w:val="25"/>
        </w:rPr>
        <w:t xml:space="preserve"> сельского поселения от 08.06.2015г. №13-па. «Об утверждении мероприятий Перечня проектов народных инициатив </w:t>
      </w:r>
      <w:proofErr w:type="spellStart"/>
      <w:r w:rsidRPr="00546373">
        <w:rPr>
          <w:rFonts w:ascii="Times New Roman" w:hAnsi="Times New Roman" w:cs="Times New Roman"/>
          <w:sz w:val="25"/>
          <w:szCs w:val="25"/>
        </w:rPr>
        <w:t>Перфиловского</w:t>
      </w:r>
      <w:proofErr w:type="spellEnd"/>
      <w:r w:rsidRPr="00546373">
        <w:rPr>
          <w:rFonts w:ascii="Times New Roman" w:hAnsi="Times New Roman" w:cs="Times New Roman"/>
          <w:sz w:val="25"/>
          <w:szCs w:val="25"/>
        </w:rPr>
        <w:t xml:space="preserve"> сельского поселения» утвержден Перечень проектов народных инициатив на 2015 год в </w:t>
      </w:r>
      <w:proofErr w:type="spellStart"/>
      <w:r w:rsidRPr="00546373">
        <w:rPr>
          <w:rFonts w:ascii="Times New Roman" w:hAnsi="Times New Roman" w:cs="Times New Roman"/>
          <w:sz w:val="25"/>
          <w:szCs w:val="25"/>
        </w:rPr>
        <w:t>Перфиловском</w:t>
      </w:r>
      <w:proofErr w:type="spellEnd"/>
      <w:r w:rsidRPr="00546373">
        <w:rPr>
          <w:rFonts w:ascii="Times New Roman" w:hAnsi="Times New Roman" w:cs="Times New Roman"/>
          <w:sz w:val="25"/>
          <w:szCs w:val="25"/>
        </w:rPr>
        <w:t xml:space="preserve"> сельском по</w:t>
      </w:r>
      <w:r w:rsidR="00CB3C40">
        <w:rPr>
          <w:rFonts w:ascii="Times New Roman" w:hAnsi="Times New Roman" w:cs="Times New Roman"/>
          <w:sz w:val="25"/>
          <w:szCs w:val="25"/>
        </w:rPr>
        <w:t>селении на сумму 298105,00 руб.</w:t>
      </w:r>
      <w:r w:rsidRPr="00546373">
        <w:rPr>
          <w:rFonts w:ascii="Times New Roman" w:hAnsi="Times New Roman" w:cs="Times New Roman"/>
          <w:sz w:val="25"/>
          <w:szCs w:val="25"/>
        </w:rPr>
        <w:t xml:space="preserve"> </w:t>
      </w:r>
    </w:p>
    <w:p w:rsidR="00C40A5A" w:rsidRPr="0076374F" w:rsidRDefault="00C40A5A" w:rsidP="00C40A5A">
      <w:pPr>
        <w:pStyle w:val="ConsPlusNormal"/>
        <w:tabs>
          <w:tab w:val="left" w:pos="709"/>
        </w:tabs>
        <w:jc w:val="both"/>
        <w:rPr>
          <w:rFonts w:ascii="Times New Roman" w:hAnsi="Times New Roman" w:cs="Times New Roman"/>
          <w:sz w:val="25"/>
          <w:szCs w:val="25"/>
        </w:rPr>
      </w:pPr>
      <w:r w:rsidRPr="0076374F">
        <w:rPr>
          <w:rFonts w:ascii="Times New Roman" w:hAnsi="Times New Roman" w:cs="Times New Roman"/>
          <w:sz w:val="25"/>
          <w:szCs w:val="25"/>
        </w:rPr>
        <w:tab/>
      </w:r>
      <w:r w:rsidR="00CD23F4">
        <w:rPr>
          <w:rFonts w:ascii="Times New Roman" w:hAnsi="Times New Roman" w:cs="Times New Roman"/>
          <w:sz w:val="25"/>
          <w:szCs w:val="25"/>
        </w:rPr>
        <w:t xml:space="preserve">Нарушены пункты 18, 19, 21, 23 </w:t>
      </w:r>
      <w:r w:rsidRPr="0076374F">
        <w:rPr>
          <w:rFonts w:ascii="Times New Roman" w:hAnsi="Times New Roman" w:cs="Times New Roman"/>
          <w:sz w:val="25"/>
          <w:szCs w:val="25"/>
        </w:rPr>
        <w:t xml:space="preserve">приказа Комитета по финансам администрации </w:t>
      </w:r>
      <w:proofErr w:type="spellStart"/>
      <w:r w:rsidRPr="0076374F">
        <w:rPr>
          <w:rFonts w:ascii="Times New Roman" w:hAnsi="Times New Roman" w:cs="Times New Roman"/>
          <w:sz w:val="25"/>
          <w:szCs w:val="25"/>
        </w:rPr>
        <w:t>Тулунского</w:t>
      </w:r>
      <w:proofErr w:type="spellEnd"/>
      <w:r w:rsidRPr="0076374F">
        <w:rPr>
          <w:rFonts w:ascii="Times New Roman" w:hAnsi="Times New Roman" w:cs="Times New Roman"/>
          <w:sz w:val="25"/>
          <w:szCs w:val="25"/>
        </w:rPr>
        <w:t xml:space="preserve"> муниципального района от 25.11.2013г. №744 (о.д.)</w:t>
      </w:r>
      <w:r w:rsidRPr="0076374F">
        <w:rPr>
          <w:rFonts w:ascii="Times New Roman" w:hAnsi="Times New Roman" w:cs="Times New Roman"/>
          <w:i/>
          <w:sz w:val="25"/>
          <w:szCs w:val="25"/>
        </w:rPr>
        <w:t xml:space="preserve"> </w:t>
      </w:r>
      <w:r w:rsidR="00CD23F4" w:rsidRPr="00CD23F4">
        <w:rPr>
          <w:rFonts w:ascii="Times New Roman" w:hAnsi="Times New Roman" w:cs="Times New Roman"/>
          <w:sz w:val="25"/>
          <w:szCs w:val="25"/>
        </w:rPr>
        <w:t>«</w:t>
      </w:r>
      <w:r w:rsidR="00CD23F4" w:rsidRPr="00CA5805">
        <w:rPr>
          <w:rFonts w:ascii="Times New Roman" w:hAnsi="Times New Roman" w:cs="Times New Roman"/>
          <w:sz w:val="25"/>
          <w:szCs w:val="25"/>
        </w:rPr>
        <w:t>Об утверждении Порядка составления и ведения сводной бюджетной росписи бюджета муниципального образования «</w:t>
      </w:r>
      <w:proofErr w:type="spellStart"/>
      <w:r w:rsidR="00CD23F4" w:rsidRPr="00CA5805">
        <w:rPr>
          <w:rFonts w:ascii="Times New Roman" w:hAnsi="Times New Roman" w:cs="Times New Roman"/>
          <w:sz w:val="25"/>
          <w:szCs w:val="25"/>
        </w:rPr>
        <w:t>Тулунский</w:t>
      </w:r>
      <w:proofErr w:type="spellEnd"/>
      <w:r w:rsidR="00CD23F4" w:rsidRPr="00CA5805">
        <w:rPr>
          <w:rFonts w:ascii="Times New Roman" w:hAnsi="Times New Roman" w:cs="Times New Roman"/>
          <w:sz w:val="25"/>
          <w:szCs w:val="25"/>
        </w:rPr>
        <w:t xml:space="preserve"> район», бюджетных росписей главных распорядителей (распорядителей) средств бюджета муниципального образования «</w:t>
      </w:r>
      <w:proofErr w:type="spellStart"/>
      <w:r w:rsidR="00CD23F4" w:rsidRPr="00CA5805">
        <w:rPr>
          <w:rFonts w:ascii="Times New Roman" w:hAnsi="Times New Roman" w:cs="Times New Roman"/>
          <w:sz w:val="25"/>
          <w:szCs w:val="25"/>
        </w:rPr>
        <w:t>Тулунский</w:t>
      </w:r>
      <w:proofErr w:type="spellEnd"/>
      <w:r w:rsidR="00CD23F4" w:rsidRPr="00CA5805">
        <w:rPr>
          <w:rFonts w:ascii="Times New Roman" w:hAnsi="Times New Roman" w:cs="Times New Roman"/>
          <w:sz w:val="25"/>
          <w:szCs w:val="25"/>
        </w:rPr>
        <w:t xml:space="preserve">  район» и бюджетов сельских поселений»</w:t>
      </w:r>
      <w:r w:rsidRPr="0076374F">
        <w:rPr>
          <w:rFonts w:ascii="Times New Roman" w:hAnsi="Times New Roman" w:cs="Times New Roman"/>
          <w:sz w:val="25"/>
          <w:szCs w:val="25"/>
        </w:rPr>
        <w:t>.</w:t>
      </w:r>
    </w:p>
    <w:p w:rsidR="00C40A5A" w:rsidRPr="00010474" w:rsidRDefault="00C40A5A" w:rsidP="003C405E">
      <w:pPr>
        <w:tabs>
          <w:tab w:val="left" w:pos="709"/>
        </w:tabs>
        <w:rPr>
          <w:b/>
          <w:sz w:val="25"/>
          <w:szCs w:val="25"/>
        </w:rPr>
      </w:pPr>
      <w:r w:rsidRPr="00010474">
        <w:rPr>
          <w:sz w:val="25"/>
          <w:szCs w:val="25"/>
        </w:rPr>
        <w:t xml:space="preserve">          </w:t>
      </w:r>
      <w:proofErr w:type="gramStart"/>
      <w:r w:rsidRPr="00010474">
        <w:rPr>
          <w:sz w:val="25"/>
          <w:szCs w:val="25"/>
        </w:rPr>
        <w:t>В нарушение абзаца 1</w:t>
      </w:r>
      <w:r w:rsidR="003C405E" w:rsidRPr="00010474">
        <w:rPr>
          <w:sz w:val="25"/>
          <w:szCs w:val="25"/>
        </w:rPr>
        <w:t xml:space="preserve"> и абзаца 3 раздела </w:t>
      </w:r>
      <w:r w:rsidR="003C405E" w:rsidRPr="00010474">
        <w:rPr>
          <w:sz w:val="25"/>
          <w:szCs w:val="25"/>
          <w:lang w:val="en-US"/>
        </w:rPr>
        <w:t>III</w:t>
      </w:r>
      <w:r w:rsidR="003C405E" w:rsidRPr="00010474">
        <w:rPr>
          <w:sz w:val="25"/>
          <w:szCs w:val="25"/>
        </w:rPr>
        <w:t xml:space="preserve"> </w:t>
      </w:r>
      <w:r w:rsidRPr="00010474">
        <w:rPr>
          <w:sz w:val="25"/>
          <w:szCs w:val="25"/>
        </w:rPr>
        <w:t xml:space="preserve">Порядка составления, утверждения и ведения бюджетных смет администрации </w:t>
      </w:r>
      <w:proofErr w:type="spellStart"/>
      <w:r w:rsidRPr="00010474">
        <w:rPr>
          <w:sz w:val="25"/>
          <w:szCs w:val="25"/>
        </w:rPr>
        <w:t>Перфиловского</w:t>
      </w:r>
      <w:proofErr w:type="spellEnd"/>
      <w:r w:rsidRPr="00010474">
        <w:rPr>
          <w:sz w:val="25"/>
          <w:szCs w:val="25"/>
        </w:rPr>
        <w:t xml:space="preserve"> сельского поселения и муниципальных учреждений, в отношении которых администрация </w:t>
      </w:r>
      <w:proofErr w:type="spellStart"/>
      <w:r w:rsidRPr="00010474">
        <w:rPr>
          <w:sz w:val="25"/>
          <w:szCs w:val="25"/>
        </w:rPr>
        <w:t>Перфиловского</w:t>
      </w:r>
      <w:proofErr w:type="spellEnd"/>
      <w:r w:rsidRPr="00010474">
        <w:rPr>
          <w:sz w:val="25"/>
          <w:szCs w:val="25"/>
        </w:rPr>
        <w:t xml:space="preserve"> сельского поселения является главным</w:t>
      </w:r>
      <w:r w:rsidR="00010474" w:rsidRPr="00010474">
        <w:rPr>
          <w:sz w:val="25"/>
          <w:szCs w:val="25"/>
        </w:rPr>
        <w:t xml:space="preserve"> </w:t>
      </w:r>
      <w:r w:rsidRPr="00010474">
        <w:rPr>
          <w:sz w:val="25"/>
          <w:szCs w:val="25"/>
        </w:rPr>
        <w:t xml:space="preserve">распорядителем бюджетных средств, бюджетная </w:t>
      </w:r>
      <w:r w:rsidRPr="00010474">
        <w:rPr>
          <w:sz w:val="25"/>
          <w:szCs w:val="25"/>
        </w:rPr>
        <w:lastRenderedPageBreak/>
        <w:t xml:space="preserve">смета Администрации </w:t>
      </w:r>
      <w:proofErr w:type="spellStart"/>
      <w:r w:rsidRPr="00010474">
        <w:rPr>
          <w:sz w:val="25"/>
          <w:szCs w:val="25"/>
        </w:rPr>
        <w:t>Перфиловского</w:t>
      </w:r>
      <w:proofErr w:type="spellEnd"/>
      <w:r w:rsidRPr="00010474">
        <w:rPr>
          <w:sz w:val="25"/>
          <w:szCs w:val="25"/>
        </w:rPr>
        <w:t xml:space="preserve"> сельского поселения, МКУК «</w:t>
      </w:r>
      <w:proofErr w:type="spellStart"/>
      <w:r w:rsidRPr="00010474">
        <w:rPr>
          <w:sz w:val="25"/>
          <w:szCs w:val="25"/>
        </w:rPr>
        <w:t>Культурно-досуговый</w:t>
      </w:r>
      <w:proofErr w:type="spellEnd"/>
      <w:r w:rsidRPr="00010474">
        <w:rPr>
          <w:sz w:val="25"/>
          <w:szCs w:val="25"/>
        </w:rPr>
        <w:t xml:space="preserve"> центр </w:t>
      </w:r>
      <w:proofErr w:type="spellStart"/>
      <w:r w:rsidRPr="00010474">
        <w:rPr>
          <w:sz w:val="25"/>
          <w:szCs w:val="25"/>
        </w:rPr>
        <w:t>Перфиловского</w:t>
      </w:r>
      <w:proofErr w:type="spellEnd"/>
      <w:r w:rsidRPr="00010474">
        <w:rPr>
          <w:sz w:val="25"/>
          <w:szCs w:val="25"/>
        </w:rPr>
        <w:t xml:space="preserve"> МО» не заверена гербовой печатью</w:t>
      </w:r>
      <w:r w:rsidR="003C405E" w:rsidRPr="00010474">
        <w:rPr>
          <w:sz w:val="25"/>
          <w:szCs w:val="25"/>
        </w:rPr>
        <w:t>, п</w:t>
      </w:r>
      <w:r w:rsidRPr="00010474">
        <w:rPr>
          <w:sz w:val="25"/>
          <w:szCs w:val="25"/>
        </w:rPr>
        <w:t xml:space="preserve">ри </w:t>
      </w:r>
      <w:r w:rsidR="00A84BEE" w:rsidRPr="00010474">
        <w:rPr>
          <w:sz w:val="25"/>
          <w:szCs w:val="25"/>
        </w:rPr>
        <w:t>о</w:t>
      </w:r>
      <w:r w:rsidRPr="00010474">
        <w:rPr>
          <w:sz w:val="25"/>
          <w:szCs w:val="25"/>
        </w:rPr>
        <w:t>босновании плановых сметных показателей расчеты содержат не полный перечень</w:t>
      </w:r>
      <w:proofErr w:type="gramEnd"/>
      <w:r w:rsidRPr="00010474">
        <w:rPr>
          <w:sz w:val="25"/>
          <w:szCs w:val="25"/>
        </w:rPr>
        <w:t xml:space="preserve"> показателей</w:t>
      </w:r>
      <w:r w:rsidR="00010474" w:rsidRPr="00010474">
        <w:rPr>
          <w:sz w:val="25"/>
          <w:szCs w:val="25"/>
        </w:rPr>
        <w:t>.</w:t>
      </w:r>
      <w:r w:rsidRPr="00010474">
        <w:rPr>
          <w:b/>
          <w:sz w:val="25"/>
          <w:szCs w:val="25"/>
        </w:rPr>
        <w:t xml:space="preserve"> </w:t>
      </w:r>
    </w:p>
    <w:p w:rsidR="00C40A5A" w:rsidRPr="003E5B2B" w:rsidRDefault="00C40A5A" w:rsidP="00C40A5A">
      <w:pPr>
        <w:tabs>
          <w:tab w:val="left" w:pos="780"/>
        </w:tabs>
        <w:autoSpaceDE w:val="0"/>
        <w:autoSpaceDN w:val="0"/>
        <w:adjustRightInd w:val="0"/>
        <w:rPr>
          <w:sz w:val="25"/>
          <w:szCs w:val="25"/>
        </w:rPr>
      </w:pPr>
      <w:r w:rsidRPr="003E5B2B">
        <w:rPr>
          <w:sz w:val="25"/>
          <w:szCs w:val="25"/>
        </w:rPr>
        <w:tab/>
        <w:t xml:space="preserve">Утвержденные в бюджете </w:t>
      </w:r>
      <w:proofErr w:type="spellStart"/>
      <w:r w:rsidRPr="003E5B2B">
        <w:rPr>
          <w:sz w:val="25"/>
          <w:szCs w:val="25"/>
        </w:rPr>
        <w:t>Перфиловского</w:t>
      </w:r>
      <w:proofErr w:type="spellEnd"/>
      <w:r w:rsidRPr="003E5B2B">
        <w:rPr>
          <w:sz w:val="25"/>
          <w:szCs w:val="25"/>
        </w:rPr>
        <w:t xml:space="preserve"> муниципального образования бюджетные ассигнования в 2015 году на реализацию мероприятий перечня проектов народных инициатив исполнены в полном об</w:t>
      </w:r>
      <w:r w:rsidR="003E5B2B" w:rsidRPr="003E5B2B">
        <w:rPr>
          <w:sz w:val="25"/>
          <w:szCs w:val="25"/>
        </w:rPr>
        <w:t>ъеме и составляют 298105,00руб.</w:t>
      </w:r>
      <w:r w:rsidRPr="003E5B2B">
        <w:rPr>
          <w:sz w:val="25"/>
          <w:szCs w:val="25"/>
        </w:rPr>
        <w:t xml:space="preserve"> </w:t>
      </w:r>
    </w:p>
    <w:p w:rsidR="00C40A5A" w:rsidRPr="00865A1C" w:rsidRDefault="00C40A5A" w:rsidP="00865A1C">
      <w:pPr>
        <w:tabs>
          <w:tab w:val="left" w:pos="709"/>
          <w:tab w:val="left" w:pos="1080"/>
        </w:tabs>
        <w:rPr>
          <w:sz w:val="25"/>
          <w:szCs w:val="25"/>
        </w:rPr>
      </w:pPr>
      <w:r w:rsidRPr="00C40A5A">
        <w:rPr>
          <w:b/>
          <w:sz w:val="25"/>
          <w:szCs w:val="25"/>
        </w:rPr>
        <w:tab/>
      </w:r>
      <w:r w:rsidRPr="00865A1C">
        <w:rPr>
          <w:sz w:val="25"/>
          <w:szCs w:val="25"/>
        </w:rPr>
        <w:t xml:space="preserve">Закупки осуществлены с соблюдением законодательства о контрактной системе в сфере закупок, бюджетного законодательства, объекты закупок соответствуют функциям и полномочиям Учреждения. Расходы на закупки соответствуют целям закупок, определенным с учетом положений статьи 13 Федерального закона №44-ФЗ. </w:t>
      </w:r>
    </w:p>
    <w:p w:rsidR="00C40A5A" w:rsidRPr="00865A1C" w:rsidRDefault="00C40A5A" w:rsidP="00C40A5A">
      <w:pPr>
        <w:pStyle w:val="ConsPlusNormal"/>
        <w:ind w:firstLine="708"/>
        <w:jc w:val="both"/>
        <w:rPr>
          <w:rFonts w:ascii="Times New Roman" w:hAnsi="Times New Roman" w:cs="Times New Roman"/>
          <w:sz w:val="25"/>
          <w:szCs w:val="25"/>
        </w:rPr>
      </w:pPr>
      <w:r w:rsidRPr="00865A1C">
        <w:rPr>
          <w:rFonts w:ascii="Times New Roman" w:hAnsi="Times New Roman" w:cs="Times New Roman"/>
          <w:sz w:val="25"/>
          <w:szCs w:val="25"/>
        </w:rPr>
        <w:t>При проверке заключенных договоров и муниципальных контрактов установлено, что в нарушение п.4 и п.5 ст.34 Федерального закона №44-ФЗ, ООО «Авангард» при оказании услуг в МКУК «</w:t>
      </w:r>
      <w:proofErr w:type="spellStart"/>
      <w:r w:rsidRPr="00865A1C">
        <w:rPr>
          <w:rFonts w:ascii="Times New Roman" w:hAnsi="Times New Roman" w:cs="Times New Roman"/>
          <w:sz w:val="25"/>
          <w:szCs w:val="25"/>
        </w:rPr>
        <w:t>Культурно-досуговый</w:t>
      </w:r>
      <w:proofErr w:type="spellEnd"/>
      <w:r w:rsidRPr="00865A1C">
        <w:rPr>
          <w:rFonts w:ascii="Times New Roman" w:hAnsi="Times New Roman" w:cs="Times New Roman"/>
          <w:sz w:val="25"/>
          <w:szCs w:val="25"/>
        </w:rPr>
        <w:t xml:space="preserve"> центр </w:t>
      </w:r>
      <w:proofErr w:type="spellStart"/>
      <w:r w:rsidRPr="00865A1C">
        <w:rPr>
          <w:rFonts w:ascii="Times New Roman" w:hAnsi="Times New Roman" w:cs="Times New Roman"/>
          <w:sz w:val="25"/>
          <w:szCs w:val="25"/>
        </w:rPr>
        <w:t>Перфиловского</w:t>
      </w:r>
      <w:proofErr w:type="spellEnd"/>
      <w:r w:rsidRPr="00865A1C">
        <w:rPr>
          <w:rFonts w:ascii="Times New Roman" w:hAnsi="Times New Roman" w:cs="Times New Roman"/>
          <w:sz w:val="25"/>
          <w:szCs w:val="25"/>
        </w:rPr>
        <w:t xml:space="preserve"> МО» допущено нарушение сроков оказания услуг. </w:t>
      </w:r>
    </w:p>
    <w:p w:rsidR="00C40A5A" w:rsidRPr="00865A1C" w:rsidRDefault="00865A1C" w:rsidP="00C40A5A">
      <w:pPr>
        <w:pStyle w:val="ConsPlusNormal"/>
        <w:ind w:firstLine="708"/>
        <w:jc w:val="both"/>
        <w:rPr>
          <w:rFonts w:ascii="Times New Roman" w:hAnsi="Times New Roman" w:cs="Times New Roman"/>
          <w:sz w:val="25"/>
          <w:szCs w:val="25"/>
        </w:rPr>
      </w:pPr>
      <w:r w:rsidRPr="00865A1C">
        <w:rPr>
          <w:rFonts w:ascii="Times New Roman" w:hAnsi="Times New Roman" w:cs="Times New Roman"/>
          <w:sz w:val="25"/>
          <w:szCs w:val="25"/>
        </w:rPr>
        <w:t>В</w:t>
      </w:r>
      <w:r w:rsidR="00C40A5A" w:rsidRPr="00865A1C">
        <w:rPr>
          <w:rFonts w:ascii="Times New Roman" w:hAnsi="Times New Roman" w:cs="Times New Roman"/>
          <w:sz w:val="25"/>
          <w:szCs w:val="25"/>
        </w:rPr>
        <w:t xml:space="preserve"> нарушение ст.34 Федерального закона №44-ФЗ, пени и штрафные санкции МКУК «</w:t>
      </w:r>
      <w:proofErr w:type="spellStart"/>
      <w:r w:rsidR="00C40A5A" w:rsidRPr="00865A1C">
        <w:rPr>
          <w:rFonts w:ascii="Times New Roman" w:hAnsi="Times New Roman" w:cs="Times New Roman"/>
          <w:sz w:val="25"/>
          <w:szCs w:val="25"/>
        </w:rPr>
        <w:t>Культурно-досуговый</w:t>
      </w:r>
      <w:proofErr w:type="spellEnd"/>
      <w:r w:rsidR="00C40A5A" w:rsidRPr="00865A1C">
        <w:rPr>
          <w:rFonts w:ascii="Times New Roman" w:hAnsi="Times New Roman" w:cs="Times New Roman"/>
          <w:sz w:val="25"/>
          <w:szCs w:val="25"/>
        </w:rPr>
        <w:t xml:space="preserve"> центр </w:t>
      </w:r>
      <w:proofErr w:type="spellStart"/>
      <w:r w:rsidR="00C40A5A" w:rsidRPr="00865A1C">
        <w:rPr>
          <w:rFonts w:ascii="Times New Roman" w:hAnsi="Times New Roman" w:cs="Times New Roman"/>
          <w:sz w:val="25"/>
          <w:szCs w:val="25"/>
        </w:rPr>
        <w:t>Перфиловского</w:t>
      </w:r>
      <w:proofErr w:type="spellEnd"/>
      <w:r w:rsidR="00C40A5A" w:rsidRPr="00865A1C">
        <w:rPr>
          <w:rFonts w:ascii="Times New Roman" w:hAnsi="Times New Roman" w:cs="Times New Roman"/>
          <w:sz w:val="25"/>
          <w:szCs w:val="25"/>
        </w:rPr>
        <w:t xml:space="preserve"> муниципального образования» к ООО «Авангард» не предъявлены. Потери бюджета </w:t>
      </w:r>
      <w:proofErr w:type="spellStart"/>
      <w:r w:rsidR="00C40A5A" w:rsidRPr="00865A1C">
        <w:rPr>
          <w:rFonts w:ascii="Times New Roman" w:hAnsi="Times New Roman" w:cs="Times New Roman"/>
          <w:sz w:val="25"/>
          <w:szCs w:val="25"/>
        </w:rPr>
        <w:t>Перфиловского</w:t>
      </w:r>
      <w:proofErr w:type="spellEnd"/>
      <w:r w:rsidR="00C40A5A" w:rsidRPr="00865A1C">
        <w:rPr>
          <w:rFonts w:ascii="Times New Roman" w:hAnsi="Times New Roman" w:cs="Times New Roman"/>
          <w:sz w:val="25"/>
          <w:szCs w:val="25"/>
        </w:rPr>
        <w:t xml:space="preserve"> муниципального образования (пени) составляют 260 руб.77 коп.</w:t>
      </w:r>
      <w:r w:rsidRPr="00865A1C">
        <w:rPr>
          <w:rFonts w:ascii="Times New Roman" w:hAnsi="Times New Roman" w:cs="Times New Roman"/>
          <w:sz w:val="25"/>
          <w:szCs w:val="25"/>
        </w:rPr>
        <w:t xml:space="preserve"> М</w:t>
      </w:r>
      <w:r w:rsidR="00C40A5A" w:rsidRPr="00865A1C">
        <w:rPr>
          <w:rFonts w:ascii="Times New Roman" w:hAnsi="Times New Roman" w:cs="Times New Roman"/>
          <w:sz w:val="25"/>
          <w:szCs w:val="25"/>
        </w:rPr>
        <w:t>атериалы для ремонта системы отопления на общую сумму 99332 руб. приобретены в ИП Симонов А.А. после оказания услуг.</w:t>
      </w:r>
    </w:p>
    <w:p w:rsidR="00C40A5A" w:rsidRPr="00865A1C" w:rsidRDefault="00C40A5A" w:rsidP="00C40A5A">
      <w:pPr>
        <w:tabs>
          <w:tab w:val="left" w:pos="709"/>
          <w:tab w:val="left" w:pos="1620"/>
        </w:tabs>
        <w:rPr>
          <w:sz w:val="25"/>
          <w:szCs w:val="25"/>
        </w:rPr>
      </w:pPr>
      <w:r w:rsidRPr="00865A1C">
        <w:rPr>
          <w:sz w:val="25"/>
          <w:szCs w:val="25"/>
        </w:rPr>
        <w:tab/>
        <w:t xml:space="preserve">Имеют место случаи, когда в договорах ненадлежащим образом заполняется преамбула договора, которая является неотъемлемой частью договора (контракта). </w:t>
      </w:r>
    </w:p>
    <w:p w:rsidR="00C40A5A" w:rsidRPr="00865A1C" w:rsidRDefault="00C40A5A" w:rsidP="00C40A5A">
      <w:pPr>
        <w:tabs>
          <w:tab w:val="left" w:pos="709"/>
          <w:tab w:val="left" w:pos="1620"/>
        </w:tabs>
        <w:rPr>
          <w:color w:val="030000"/>
          <w:sz w:val="25"/>
          <w:szCs w:val="25"/>
        </w:rPr>
      </w:pPr>
      <w:r w:rsidRPr="00865A1C">
        <w:rPr>
          <w:color w:val="030000"/>
          <w:sz w:val="25"/>
          <w:szCs w:val="25"/>
        </w:rPr>
        <w:tab/>
        <w:t xml:space="preserve"> </w:t>
      </w:r>
    </w:p>
    <w:p w:rsidR="00C43B26" w:rsidRPr="00A70ABF" w:rsidRDefault="00C43B26" w:rsidP="00C43B26">
      <w:pPr>
        <w:tabs>
          <w:tab w:val="left" w:pos="709"/>
          <w:tab w:val="left" w:pos="1620"/>
        </w:tabs>
        <w:rPr>
          <w:b/>
          <w:color w:val="030000"/>
          <w:sz w:val="25"/>
          <w:szCs w:val="25"/>
        </w:rPr>
      </w:pPr>
    </w:p>
    <w:p w:rsidR="000F1248" w:rsidRPr="00A9706E" w:rsidRDefault="000F1248"/>
    <w:p w:rsidR="00DB1BBA" w:rsidRDefault="00DB1BBA"/>
    <w:p w:rsidR="00DB1BBA" w:rsidRDefault="00DB1BBA"/>
    <w:p w:rsidR="00DB1BBA" w:rsidRDefault="00DB1BBA" w:rsidP="00DB1BBA">
      <w:pPr>
        <w:pStyle w:val="ConsPlusNonformat"/>
        <w:rPr>
          <w:rFonts w:ascii="Times New Roman" w:hAnsi="Times New Roman" w:cs="Times New Roman"/>
          <w:b/>
          <w:sz w:val="25"/>
          <w:szCs w:val="25"/>
        </w:rPr>
      </w:pPr>
    </w:p>
    <w:p w:rsidR="00DB1BBA" w:rsidRPr="004E2788" w:rsidRDefault="00DB1BBA" w:rsidP="00DB1BBA">
      <w:pPr>
        <w:pStyle w:val="ConsPlusNonformat"/>
        <w:rPr>
          <w:rFonts w:ascii="Times New Roman" w:hAnsi="Times New Roman" w:cs="Times New Roman"/>
          <w:b/>
          <w:sz w:val="25"/>
          <w:szCs w:val="25"/>
        </w:rPr>
      </w:pPr>
      <w:r>
        <w:rPr>
          <w:rFonts w:ascii="Times New Roman" w:hAnsi="Times New Roman" w:cs="Times New Roman"/>
          <w:b/>
          <w:sz w:val="25"/>
          <w:szCs w:val="25"/>
        </w:rPr>
        <w:t>Ведущий инспектор</w:t>
      </w:r>
    </w:p>
    <w:p w:rsidR="00DB1BBA" w:rsidRDefault="00DB1BBA" w:rsidP="00DB1BBA">
      <w:pPr>
        <w:pStyle w:val="ConsPlusNonformat"/>
        <w:rPr>
          <w:rFonts w:ascii="Times New Roman" w:hAnsi="Times New Roman" w:cs="Times New Roman"/>
          <w:b/>
          <w:sz w:val="25"/>
          <w:szCs w:val="25"/>
        </w:rPr>
      </w:pPr>
      <w:r w:rsidRPr="004E2788">
        <w:rPr>
          <w:rFonts w:ascii="Times New Roman" w:hAnsi="Times New Roman" w:cs="Times New Roman"/>
          <w:b/>
          <w:sz w:val="25"/>
          <w:szCs w:val="25"/>
        </w:rPr>
        <w:t xml:space="preserve">Контрольно-счетной палаты </w:t>
      </w:r>
    </w:p>
    <w:p w:rsidR="00DB1BBA" w:rsidRDefault="00DB1BBA" w:rsidP="00DB1BBA">
      <w:pPr>
        <w:pStyle w:val="ConsPlusNonformat"/>
        <w:rPr>
          <w:rFonts w:ascii="Times New Roman" w:hAnsi="Times New Roman" w:cs="Times New Roman"/>
          <w:b/>
          <w:sz w:val="25"/>
          <w:szCs w:val="25"/>
        </w:rPr>
      </w:pPr>
      <w:r>
        <w:rPr>
          <w:rFonts w:ascii="Times New Roman" w:hAnsi="Times New Roman" w:cs="Times New Roman"/>
          <w:b/>
          <w:sz w:val="25"/>
          <w:szCs w:val="25"/>
        </w:rPr>
        <w:t xml:space="preserve">муниципального образования </w:t>
      </w:r>
      <w:r w:rsidRPr="004E2788">
        <w:rPr>
          <w:rFonts w:ascii="Times New Roman" w:hAnsi="Times New Roman" w:cs="Times New Roman"/>
          <w:b/>
          <w:sz w:val="25"/>
          <w:szCs w:val="25"/>
        </w:rPr>
        <w:t xml:space="preserve"> </w:t>
      </w:r>
      <w:r>
        <w:rPr>
          <w:rFonts w:ascii="Times New Roman" w:hAnsi="Times New Roman" w:cs="Times New Roman"/>
          <w:b/>
          <w:sz w:val="25"/>
          <w:szCs w:val="25"/>
        </w:rPr>
        <w:t xml:space="preserve">  </w:t>
      </w:r>
    </w:p>
    <w:p w:rsidR="00DB1BBA" w:rsidRDefault="00DB1BBA" w:rsidP="00DB1BBA">
      <w:pPr>
        <w:pStyle w:val="ConsPlusNonformat"/>
        <w:widowControl/>
        <w:rPr>
          <w:rFonts w:ascii="Times New Roman" w:hAnsi="Times New Roman" w:cs="Times New Roman"/>
          <w:b/>
          <w:sz w:val="25"/>
          <w:szCs w:val="25"/>
        </w:rPr>
      </w:pPr>
      <w:r w:rsidRPr="004E2788">
        <w:rPr>
          <w:rFonts w:ascii="Times New Roman" w:hAnsi="Times New Roman" w:cs="Times New Roman"/>
          <w:b/>
          <w:sz w:val="25"/>
          <w:szCs w:val="25"/>
        </w:rPr>
        <w:t>«</w:t>
      </w:r>
      <w:proofErr w:type="spellStart"/>
      <w:r w:rsidRPr="004E2788">
        <w:rPr>
          <w:rFonts w:ascii="Times New Roman" w:hAnsi="Times New Roman" w:cs="Times New Roman"/>
          <w:b/>
          <w:sz w:val="25"/>
          <w:szCs w:val="25"/>
        </w:rPr>
        <w:t>Тулунский</w:t>
      </w:r>
      <w:proofErr w:type="spellEnd"/>
      <w:r w:rsidRPr="004E2788">
        <w:rPr>
          <w:rFonts w:ascii="Times New Roman" w:hAnsi="Times New Roman" w:cs="Times New Roman"/>
          <w:b/>
          <w:sz w:val="25"/>
          <w:szCs w:val="25"/>
        </w:rPr>
        <w:t xml:space="preserve"> район»</w:t>
      </w:r>
      <w:r>
        <w:rPr>
          <w:rFonts w:ascii="Times New Roman" w:hAnsi="Times New Roman" w:cs="Times New Roman"/>
          <w:b/>
          <w:sz w:val="25"/>
          <w:szCs w:val="25"/>
        </w:rPr>
        <w:t xml:space="preserve">    </w:t>
      </w:r>
      <w:r w:rsidRPr="004E2788">
        <w:rPr>
          <w:rFonts w:ascii="Times New Roman" w:hAnsi="Times New Roman" w:cs="Times New Roman"/>
          <w:b/>
          <w:sz w:val="25"/>
          <w:szCs w:val="25"/>
        </w:rPr>
        <w:t xml:space="preserve">            </w:t>
      </w:r>
      <w:r>
        <w:rPr>
          <w:rFonts w:ascii="Times New Roman" w:hAnsi="Times New Roman" w:cs="Times New Roman"/>
          <w:b/>
          <w:sz w:val="25"/>
          <w:szCs w:val="25"/>
        </w:rPr>
        <w:t xml:space="preserve">                                                                О.А.Кузнецова</w:t>
      </w:r>
    </w:p>
    <w:p w:rsidR="00DB1BBA" w:rsidRDefault="00DB1BBA" w:rsidP="00DB1BBA">
      <w:pPr>
        <w:pStyle w:val="ConsPlusNonformat"/>
        <w:widowControl/>
        <w:rPr>
          <w:rFonts w:ascii="Times New Roman" w:hAnsi="Times New Roman" w:cs="Times New Roman"/>
          <w:b/>
          <w:sz w:val="25"/>
          <w:szCs w:val="25"/>
        </w:rPr>
      </w:pPr>
    </w:p>
    <w:sectPr w:rsidR="00DB1BBA" w:rsidSect="00B87377">
      <w:pgSz w:w="11906" w:h="16838"/>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97B91"/>
    <w:multiLevelType w:val="hybridMultilevel"/>
    <w:tmpl w:val="E2EE52BE"/>
    <w:lvl w:ilvl="0" w:tplc="23F2484C">
      <w:numFmt w:val="bullet"/>
      <w:lvlText w:val=""/>
      <w:lvlJc w:val="left"/>
      <w:pPr>
        <w:ind w:left="644" w:hanging="360"/>
      </w:pPr>
      <w:rPr>
        <w:rFonts w:ascii="Symbol" w:eastAsia="Times New Roman"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57B179DF"/>
    <w:multiLevelType w:val="hybridMultilevel"/>
    <w:tmpl w:val="09126540"/>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510"/>
        </w:tabs>
        <w:ind w:left="151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A9730C"/>
    <w:rsid w:val="0000379B"/>
    <w:rsid w:val="00010474"/>
    <w:rsid w:val="000105A8"/>
    <w:rsid w:val="000433A7"/>
    <w:rsid w:val="00065675"/>
    <w:rsid w:val="00082685"/>
    <w:rsid w:val="00086F61"/>
    <w:rsid w:val="000B1F57"/>
    <w:rsid w:val="000B37C1"/>
    <w:rsid w:val="000F1248"/>
    <w:rsid w:val="0010191E"/>
    <w:rsid w:val="00105B4D"/>
    <w:rsid w:val="001444AF"/>
    <w:rsid w:val="001705AA"/>
    <w:rsid w:val="001A003E"/>
    <w:rsid w:val="001A5928"/>
    <w:rsid w:val="001B5331"/>
    <w:rsid w:val="001C33B9"/>
    <w:rsid w:val="001D51D6"/>
    <w:rsid w:val="001F1C02"/>
    <w:rsid w:val="00203588"/>
    <w:rsid w:val="00246303"/>
    <w:rsid w:val="00276109"/>
    <w:rsid w:val="0028053C"/>
    <w:rsid w:val="002C0453"/>
    <w:rsid w:val="002C2DA7"/>
    <w:rsid w:val="002C6D61"/>
    <w:rsid w:val="00322C83"/>
    <w:rsid w:val="00325E7E"/>
    <w:rsid w:val="0034343A"/>
    <w:rsid w:val="00352F29"/>
    <w:rsid w:val="00372580"/>
    <w:rsid w:val="0038734D"/>
    <w:rsid w:val="003B1012"/>
    <w:rsid w:val="003B5E9C"/>
    <w:rsid w:val="003B7145"/>
    <w:rsid w:val="003C405E"/>
    <w:rsid w:val="003D3CFB"/>
    <w:rsid w:val="003E5B2B"/>
    <w:rsid w:val="00402C1E"/>
    <w:rsid w:val="00403FCC"/>
    <w:rsid w:val="00404F5C"/>
    <w:rsid w:val="00442BFB"/>
    <w:rsid w:val="00445E85"/>
    <w:rsid w:val="00445F90"/>
    <w:rsid w:val="00463809"/>
    <w:rsid w:val="0046562D"/>
    <w:rsid w:val="0048463B"/>
    <w:rsid w:val="0049499E"/>
    <w:rsid w:val="004A16D9"/>
    <w:rsid w:val="004A2CF8"/>
    <w:rsid w:val="004A4911"/>
    <w:rsid w:val="004B7961"/>
    <w:rsid w:val="004E61CF"/>
    <w:rsid w:val="00536BDB"/>
    <w:rsid w:val="00546373"/>
    <w:rsid w:val="00553889"/>
    <w:rsid w:val="00573EDC"/>
    <w:rsid w:val="00591F64"/>
    <w:rsid w:val="005A5D96"/>
    <w:rsid w:val="005C340A"/>
    <w:rsid w:val="005F6123"/>
    <w:rsid w:val="006039D4"/>
    <w:rsid w:val="00607616"/>
    <w:rsid w:val="00615B1D"/>
    <w:rsid w:val="0062535E"/>
    <w:rsid w:val="00647B89"/>
    <w:rsid w:val="00650100"/>
    <w:rsid w:val="00652829"/>
    <w:rsid w:val="00665349"/>
    <w:rsid w:val="00671E59"/>
    <w:rsid w:val="00672F3C"/>
    <w:rsid w:val="00680714"/>
    <w:rsid w:val="006A09BA"/>
    <w:rsid w:val="006A4480"/>
    <w:rsid w:val="006D7E7F"/>
    <w:rsid w:val="006E6D9A"/>
    <w:rsid w:val="0071647E"/>
    <w:rsid w:val="007346E5"/>
    <w:rsid w:val="00753FD5"/>
    <w:rsid w:val="0076374F"/>
    <w:rsid w:val="00793C94"/>
    <w:rsid w:val="007B1C0D"/>
    <w:rsid w:val="00802AA4"/>
    <w:rsid w:val="008165E0"/>
    <w:rsid w:val="008423E7"/>
    <w:rsid w:val="00844DD4"/>
    <w:rsid w:val="008543D7"/>
    <w:rsid w:val="00865A1C"/>
    <w:rsid w:val="0087653D"/>
    <w:rsid w:val="008A2753"/>
    <w:rsid w:val="008A7A6D"/>
    <w:rsid w:val="008B25EB"/>
    <w:rsid w:val="008D6833"/>
    <w:rsid w:val="00914F30"/>
    <w:rsid w:val="009155CF"/>
    <w:rsid w:val="009164EB"/>
    <w:rsid w:val="00916830"/>
    <w:rsid w:val="009337B1"/>
    <w:rsid w:val="009701BE"/>
    <w:rsid w:val="00986267"/>
    <w:rsid w:val="009D0EEA"/>
    <w:rsid w:val="009E4D3F"/>
    <w:rsid w:val="009F1659"/>
    <w:rsid w:val="00A01834"/>
    <w:rsid w:val="00A136AF"/>
    <w:rsid w:val="00A15AD2"/>
    <w:rsid w:val="00A40617"/>
    <w:rsid w:val="00A70ABF"/>
    <w:rsid w:val="00A84BEE"/>
    <w:rsid w:val="00A85398"/>
    <w:rsid w:val="00A9706E"/>
    <w:rsid w:val="00A9730C"/>
    <w:rsid w:val="00AC4D37"/>
    <w:rsid w:val="00AD719F"/>
    <w:rsid w:val="00AE66E2"/>
    <w:rsid w:val="00AF4C67"/>
    <w:rsid w:val="00B217A8"/>
    <w:rsid w:val="00B254FB"/>
    <w:rsid w:val="00B34F8D"/>
    <w:rsid w:val="00B52F7E"/>
    <w:rsid w:val="00B53E44"/>
    <w:rsid w:val="00B6083C"/>
    <w:rsid w:val="00B87377"/>
    <w:rsid w:val="00B904EA"/>
    <w:rsid w:val="00BA75AE"/>
    <w:rsid w:val="00BD28F1"/>
    <w:rsid w:val="00BD62AE"/>
    <w:rsid w:val="00BF5EF7"/>
    <w:rsid w:val="00C0552D"/>
    <w:rsid w:val="00C136DA"/>
    <w:rsid w:val="00C33EAA"/>
    <w:rsid w:val="00C40A5A"/>
    <w:rsid w:val="00C43B26"/>
    <w:rsid w:val="00CA5805"/>
    <w:rsid w:val="00CA63D0"/>
    <w:rsid w:val="00CB3C40"/>
    <w:rsid w:val="00CC5919"/>
    <w:rsid w:val="00CD23F4"/>
    <w:rsid w:val="00CD2D2D"/>
    <w:rsid w:val="00CD40DE"/>
    <w:rsid w:val="00CF487C"/>
    <w:rsid w:val="00D047C1"/>
    <w:rsid w:val="00D20FF7"/>
    <w:rsid w:val="00D25127"/>
    <w:rsid w:val="00D32F8C"/>
    <w:rsid w:val="00D64825"/>
    <w:rsid w:val="00D67BEA"/>
    <w:rsid w:val="00D93722"/>
    <w:rsid w:val="00DB1BBA"/>
    <w:rsid w:val="00DC0D11"/>
    <w:rsid w:val="00DC2B66"/>
    <w:rsid w:val="00DD2E7A"/>
    <w:rsid w:val="00DD4F73"/>
    <w:rsid w:val="00DE0205"/>
    <w:rsid w:val="00E11034"/>
    <w:rsid w:val="00E5137F"/>
    <w:rsid w:val="00E57C9A"/>
    <w:rsid w:val="00E90992"/>
    <w:rsid w:val="00E93544"/>
    <w:rsid w:val="00EE3C23"/>
    <w:rsid w:val="00EF4628"/>
    <w:rsid w:val="00F24236"/>
    <w:rsid w:val="00F25E80"/>
    <w:rsid w:val="00F314C2"/>
    <w:rsid w:val="00F467C4"/>
    <w:rsid w:val="00F46FF3"/>
    <w:rsid w:val="00F855D5"/>
    <w:rsid w:val="00FA7704"/>
    <w:rsid w:val="00FC0020"/>
    <w:rsid w:val="00FC4B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30C"/>
    <w:pPr>
      <w:spacing w:after="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730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9">
    <w:name w:val="Style9"/>
    <w:basedOn w:val="a"/>
    <w:uiPriority w:val="99"/>
    <w:rsid w:val="00AF4C67"/>
    <w:pPr>
      <w:widowControl w:val="0"/>
      <w:autoSpaceDE w:val="0"/>
      <w:autoSpaceDN w:val="0"/>
      <w:adjustRightInd w:val="0"/>
      <w:spacing w:line="298" w:lineRule="exact"/>
      <w:ind w:firstLine="566"/>
    </w:pPr>
    <w:rPr>
      <w:rFonts w:eastAsiaTheme="minorEastAsia"/>
    </w:rPr>
  </w:style>
  <w:style w:type="character" w:customStyle="1" w:styleId="FontStyle36">
    <w:name w:val="Font Style36"/>
    <w:basedOn w:val="a0"/>
    <w:uiPriority w:val="99"/>
    <w:rsid w:val="00AF4C67"/>
    <w:rPr>
      <w:rFonts w:ascii="Times New Roman" w:hAnsi="Times New Roman" w:cs="Times New Roman"/>
      <w:sz w:val="24"/>
      <w:szCs w:val="24"/>
    </w:rPr>
  </w:style>
  <w:style w:type="character" w:customStyle="1" w:styleId="FontStyle37">
    <w:name w:val="Font Style37"/>
    <w:basedOn w:val="a0"/>
    <w:uiPriority w:val="99"/>
    <w:rsid w:val="00AF4C67"/>
    <w:rPr>
      <w:rFonts w:ascii="Times New Roman" w:hAnsi="Times New Roman" w:cs="Times New Roman"/>
      <w:b/>
      <w:bCs/>
      <w:sz w:val="24"/>
      <w:szCs w:val="24"/>
    </w:rPr>
  </w:style>
  <w:style w:type="paragraph" w:customStyle="1" w:styleId="ConsPlusNonformat">
    <w:name w:val="ConsPlusNonformat"/>
    <w:rsid w:val="00DB1B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C33EAA"/>
    <w:pPr>
      <w:ind w:left="720"/>
      <w:contextualSpacing/>
    </w:pPr>
  </w:style>
  <w:style w:type="paragraph" w:customStyle="1" w:styleId="Style2">
    <w:name w:val="Style2"/>
    <w:basedOn w:val="a"/>
    <w:uiPriority w:val="99"/>
    <w:rsid w:val="00A85398"/>
    <w:pPr>
      <w:widowControl w:val="0"/>
      <w:autoSpaceDE w:val="0"/>
      <w:autoSpaceDN w:val="0"/>
      <w:adjustRightInd w:val="0"/>
      <w:spacing w:line="322" w:lineRule="exact"/>
      <w:jc w:val="left"/>
    </w:pPr>
  </w:style>
  <w:style w:type="character" w:styleId="a4">
    <w:name w:val="Hyperlink"/>
    <w:rsid w:val="00445E85"/>
    <w:rPr>
      <w:color w:val="0000FF"/>
      <w:u w:val="single"/>
    </w:rPr>
  </w:style>
  <w:style w:type="paragraph" w:customStyle="1" w:styleId="2">
    <w:name w:val="Название объекта2"/>
    <w:basedOn w:val="a"/>
    <w:rsid w:val="00445E85"/>
    <w:pPr>
      <w:suppressAutoHyphens/>
      <w:overflowPunct w:val="0"/>
      <w:autoSpaceDE w:val="0"/>
      <w:jc w:val="center"/>
      <w:textAlignment w:val="baseline"/>
    </w:pPr>
    <w:rPr>
      <w:sz w:val="28"/>
      <w:szCs w:val="20"/>
      <w:lang w:eastAsia="ar-SA"/>
    </w:rPr>
  </w:style>
</w:styles>
</file>

<file path=word/webSettings.xml><?xml version="1.0" encoding="utf-8"?>
<w:webSettings xmlns:r="http://schemas.openxmlformats.org/officeDocument/2006/relationships" xmlns:w="http://schemas.openxmlformats.org/wordprocessingml/2006/main">
  <w:divs>
    <w:div w:id="67156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768</TotalTime>
  <Pages>8</Pages>
  <Words>3973</Words>
  <Characters>22652</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Элемент</Company>
  <LinksUpToDate>false</LinksUpToDate>
  <CharactersWithSpaces>26572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Элемент</dc:creator>
  <cp:lastModifiedBy>оксана</cp:lastModifiedBy>
  <cp:revision>76</cp:revision>
  <cp:lastPrinted>2016-06-29T05:37:00Z</cp:lastPrinted>
  <dcterms:created xsi:type="dcterms:W3CDTF">2016-06-24T02:30:00Z</dcterms:created>
  <dcterms:modified xsi:type="dcterms:W3CDTF">2016-06-29T05:38:00Z</dcterms:modified>
</cp:coreProperties>
</file>